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D48C6" w:rsidRDefault="005D48C6" w:rsidP="005D48C6">
      <w:pPr>
        <w:rPr>
          <w:rFonts w:ascii="Segoe UI" w:hAnsi="Segoe UI" w:cs="Segoe UI"/>
          <w:b/>
          <w:sz w:val="32"/>
          <w:szCs w:val="32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5CBC8BD" wp14:editId="75E0A8D0">
                <wp:simplePos x="0" y="0"/>
                <wp:positionH relativeFrom="column">
                  <wp:posOffset>676275</wp:posOffset>
                </wp:positionH>
                <wp:positionV relativeFrom="paragraph">
                  <wp:posOffset>475615</wp:posOffset>
                </wp:positionV>
                <wp:extent cx="2581275" cy="666750"/>
                <wp:effectExtent l="0" t="0" r="28575" b="19050"/>
                <wp:wrapNone/>
                <wp:docPr id="3" name="Надпись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581275" cy="6667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5D48C6" w:rsidRPr="005275D5" w:rsidRDefault="005D48C6" w:rsidP="005D48C6">
                            <w:pPr>
                              <w:spacing w:after="0" w:line="240" w:lineRule="auto"/>
                              <w:rPr>
                                <w:rFonts w:ascii="Segoe UI" w:hAnsi="Segoe UI" w:cs="Segoe UI"/>
                                <w:color w:val="006FB8"/>
                                <w:sz w:val="16"/>
                                <w:szCs w:val="16"/>
                              </w:rPr>
                            </w:pPr>
                            <w:r w:rsidRPr="005275D5">
                              <w:rPr>
                                <w:rFonts w:ascii="Segoe UI" w:hAnsi="Segoe UI" w:cs="Segoe UI"/>
                                <w:b/>
                                <w:bCs/>
                                <w:color w:val="006FB8"/>
                                <w:sz w:val="16"/>
                                <w:szCs w:val="16"/>
                              </w:rPr>
                              <w:t>Управление Федеральной службы</w:t>
                            </w:r>
                          </w:p>
                          <w:p w:rsidR="005D48C6" w:rsidRPr="005275D5" w:rsidRDefault="005D48C6" w:rsidP="005D48C6">
                            <w:pPr>
                              <w:spacing w:after="0" w:line="240" w:lineRule="auto"/>
                              <w:rPr>
                                <w:rFonts w:ascii="Segoe UI" w:hAnsi="Segoe UI" w:cs="Segoe UI"/>
                                <w:color w:val="006FB8"/>
                                <w:sz w:val="16"/>
                                <w:szCs w:val="16"/>
                              </w:rPr>
                            </w:pPr>
                            <w:r w:rsidRPr="005275D5">
                              <w:rPr>
                                <w:rFonts w:ascii="Segoe UI" w:hAnsi="Segoe UI" w:cs="Segoe UI"/>
                                <w:b/>
                                <w:bCs/>
                                <w:color w:val="006FB8"/>
                                <w:sz w:val="16"/>
                                <w:szCs w:val="16"/>
                              </w:rPr>
                              <w:t xml:space="preserve">государственной регистрации, </w:t>
                            </w:r>
                          </w:p>
                          <w:p w:rsidR="005D48C6" w:rsidRPr="005275D5" w:rsidRDefault="005D48C6" w:rsidP="005D48C6">
                            <w:pPr>
                              <w:spacing w:after="0" w:line="240" w:lineRule="auto"/>
                              <w:rPr>
                                <w:rFonts w:ascii="Segoe UI" w:hAnsi="Segoe UI" w:cs="Segoe UI"/>
                                <w:color w:val="006FB8"/>
                                <w:sz w:val="16"/>
                                <w:szCs w:val="16"/>
                              </w:rPr>
                            </w:pPr>
                            <w:r w:rsidRPr="005275D5">
                              <w:rPr>
                                <w:rFonts w:ascii="Segoe UI" w:hAnsi="Segoe UI" w:cs="Segoe UI"/>
                                <w:b/>
                                <w:bCs/>
                                <w:color w:val="006FB8"/>
                                <w:sz w:val="16"/>
                                <w:szCs w:val="16"/>
                              </w:rPr>
                              <w:t>кадастра и картографии</w:t>
                            </w:r>
                          </w:p>
                          <w:p w:rsidR="005D48C6" w:rsidRPr="00C20E4B" w:rsidRDefault="005D48C6" w:rsidP="005D48C6">
                            <w:pPr>
                              <w:rPr>
                                <w:color w:val="006FB8"/>
                                <w:sz w:val="16"/>
                                <w:szCs w:val="16"/>
                              </w:rPr>
                            </w:pPr>
                            <w:r w:rsidRPr="005275D5">
                              <w:rPr>
                                <w:rFonts w:ascii="Segoe UI" w:hAnsi="Segoe UI" w:cs="Segoe UI"/>
                                <w:b/>
                                <w:bCs/>
                                <w:color w:val="006FB8"/>
                                <w:sz w:val="16"/>
                                <w:szCs w:val="16"/>
                              </w:rPr>
                              <w:t>по</w:t>
                            </w:r>
                            <w:r w:rsidRPr="00F20082">
                              <w:rPr>
                                <w:rFonts w:ascii="Segoe UI" w:hAnsi="Segoe UI" w:cs="Segoe UI"/>
                                <w:b/>
                                <w:bCs/>
                                <w:color w:val="006FB8"/>
                                <w:sz w:val="16"/>
                                <w:szCs w:val="16"/>
                              </w:rPr>
                              <w:t xml:space="preserve"> </w:t>
                            </w:r>
                            <w:r>
                              <w:rPr>
                                <w:rFonts w:ascii="Segoe UI" w:hAnsi="Segoe UI" w:cs="Segoe UI"/>
                                <w:b/>
                                <w:bCs/>
                                <w:color w:val="006FB8"/>
                                <w:sz w:val="16"/>
                                <w:szCs w:val="16"/>
                              </w:rPr>
                              <w:t>Иркутской области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5CBC8BD" id="_x0000_t202" coordsize="21600,21600" o:spt="202" path="m,l,21600r21600,l21600,xe">
                <v:stroke joinstyle="miter"/>
                <v:path gradientshapeok="t" o:connecttype="rect"/>
              </v:shapetype>
              <v:shape id="Надпись 3" o:spid="_x0000_s1026" type="#_x0000_t202" style="position:absolute;margin-left:53.25pt;margin-top:37.45pt;width:203.25pt;height:52.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" strokecolor="white">
                <v:textbox>
                  <w:txbxContent>
                    <w:p w:rsidR="005D48C6" w:rsidRPr="005275D5" w:rsidRDefault="005D48C6" w:rsidP="005D48C6">
                      <w:pPr>
                        <w:spacing w:after="0" w:line="240" w:lineRule="auto"/>
                        <w:rPr>
                          <w:rFonts w:ascii="Segoe UI" w:hAnsi="Segoe UI" w:cs="Segoe UI"/>
                          <w:color w:val="006FB8"/>
                          <w:sz w:val="16"/>
                          <w:szCs w:val="16"/>
                        </w:rPr>
                      </w:pPr>
                      <w:r w:rsidRPr="005275D5">
                        <w:rPr>
                          <w:rFonts w:ascii="Segoe UI" w:hAnsi="Segoe UI" w:cs="Segoe UI"/>
                          <w:b/>
                          <w:bCs/>
                          <w:color w:val="006FB8"/>
                          <w:sz w:val="16"/>
                          <w:szCs w:val="16"/>
                        </w:rPr>
                        <w:t>Управление Федеральной службы</w:t>
                      </w:r>
                    </w:p>
                    <w:p w:rsidR="005D48C6" w:rsidRPr="005275D5" w:rsidRDefault="005D48C6" w:rsidP="005D48C6">
                      <w:pPr>
                        <w:spacing w:after="0" w:line="240" w:lineRule="auto"/>
                        <w:rPr>
                          <w:rFonts w:ascii="Segoe UI" w:hAnsi="Segoe UI" w:cs="Segoe UI"/>
                          <w:color w:val="006FB8"/>
                          <w:sz w:val="16"/>
                          <w:szCs w:val="16"/>
                        </w:rPr>
                      </w:pPr>
                      <w:r w:rsidRPr="005275D5">
                        <w:rPr>
                          <w:rFonts w:ascii="Segoe UI" w:hAnsi="Segoe UI" w:cs="Segoe UI"/>
                          <w:b/>
                          <w:bCs/>
                          <w:color w:val="006FB8"/>
                          <w:sz w:val="16"/>
                          <w:szCs w:val="16"/>
                        </w:rPr>
                        <w:t xml:space="preserve">государственной регистрации, </w:t>
                      </w:r>
                    </w:p>
                    <w:p w:rsidR="005D48C6" w:rsidRPr="005275D5" w:rsidRDefault="005D48C6" w:rsidP="005D48C6">
                      <w:pPr>
                        <w:spacing w:after="0" w:line="240" w:lineRule="auto"/>
                        <w:rPr>
                          <w:rFonts w:ascii="Segoe UI" w:hAnsi="Segoe UI" w:cs="Segoe UI"/>
                          <w:color w:val="006FB8"/>
                          <w:sz w:val="16"/>
                          <w:szCs w:val="16"/>
                        </w:rPr>
                      </w:pPr>
                      <w:r w:rsidRPr="005275D5">
                        <w:rPr>
                          <w:rFonts w:ascii="Segoe UI" w:hAnsi="Segoe UI" w:cs="Segoe UI"/>
                          <w:b/>
                          <w:bCs/>
                          <w:color w:val="006FB8"/>
                          <w:sz w:val="16"/>
                          <w:szCs w:val="16"/>
                        </w:rPr>
                        <w:t>кадастра и картографии</w:t>
                      </w:r>
                    </w:p>
                    <w:p w:rsidR="005D48C6" w:rsidRPr="00C20E4B" w:rsidRDefault="005D48C6" w:rsidP="005D48C6">
                      <w:pPr>
                        <w:rPr>
                          <w:color w:val="006FB8"/>
                          <w:sz w:val="16"/>
                          <w:szCs w:val="16"/>
                        </w:rPr>
                      </w:pPr>
                      <w:r w:rsidRPr="005275D5">
                        <w:rPr>
                          <w:rFonts w:ascii="Segoe UI" w:hAnsi="Segoe UI" w:cs="Segoe UI"/>
                          <w:b/>
                          <w:bCs/>
                          <w:color w:val="006FB8"/>
                          <w:sz w:val="16"/>
                          <w:szCs w:val="16"/>
                        </w:rPr>
                        <w:t>по</w:t>
                      </w:r>
                      <w:r w:rsidRPr="00F20082">
                        <w:rPr>
                          <w:rFonts w:ascii="Segoe UI" w:hAnsi="Segoe UI" w:cs="Segoe UI"/>
                          <w:b/>
                          <w:bCs/>
                          <w:color w:val="006FB8"/>
                          <w:sz w:val="16"/>
                          <w:szCs w:val="16"/>
                        </w:rPr>
                        <w:t xml:space="preserve"> </w:t>
                      </w:r>
                      <w:r>
                        <w:rPr>
                          <w:rFonts w:ascii="Segoe UI" w:hAnsi="Segoe UI" w:cs="Segoe UI"/>
                          <w:b/>
                          <w:bCs/>
                          <w:color w:val="006FB8"/>
                          <w:sz w:val="16"/>
                          <w:szCs w:val="16"/>
                        </w:rPr>
                        <w:t>Иркутской области</w:t>
                      </w:r>
                    </w:p>
                  </w:txbxContent>
                </v:textbox>
              </v:shape>
            </w:pict>
          </mc:Fallback>
        </mc:AlternateContent>
      </w:r>
      <w:r w:rsidRPr="00F842B2">
        <w:rPr>
          <w:noProof/>
          <w:lang w:eastAsia="ru-RU"/>
        </w:rPr>
        <w:drawing>
          <wp:inline distT="0" distB="0" distL="0" distR="0" wp14:anchorId="46B92F92" wp14:editId="4962BF31">
            <wp:extent cx="2657475" cy="1042608"/>
            <wp:effectExtent l="0" t="0" r="0" b="5715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4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66304" cy="104607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220DE" w:rsidRDefault="00A220DE" w:rsidP="00A95F82">
      <w:pPr>
        <w:spacing w:after="0" w:line="240" w:lineRule="auto"/>
        <w:jc w:val="center"/>
        <w:rPr>
          <w:rFonts w:ascii="Segoe UI" w:hAnsi="Segoe UI" w:cs="Segoe UI"/>
          <w:sz w:val="32"/>
          <w:szCs w:val="32"/>
        </w:rPr>
      </w:pPr>
    </w:p>
    <w:p w:rsidR="000C650B" w:rsidRDefault="00F064D3" w:rsidP="00A95F82">
      <w:pPr>
        <w:spacing w:after="0" w:line="240" w:lineRule="auto"/>
        <w:jc w:val="center"/>
        <w:rPr>
          <w:rFonts w:ascii="Segoe UI" w:hAnsi="Segoe UI" w:cs="Segoe UI"/>
          <w:sz w:val="32"/>
          <w:szCs w:val="32"/>
        </w:rPr>
      </w:pPr>
      <w:r>
        <w:rPr>
          <w:rFonts w:ascii="Segoe UI" w:hAnsi="Segoe UI" w:cs="Segoe UI"/>
          <w:sz w:val="32"/>
          <w:szCs w:val="32"/>
        </w:rPr>
        <w:t xml:space="preserve">Управление </w:t>
      </w:r>
      <w:proofErr w:type="spellStart"/>
      <w:r>
        <w:rPr>
          <w:rFonts w:ascii="Segoe UI" w:hAnsi="Segoe UI" w:cs="Segoe UI"/>
          <w:sz w:val="32"/>
          <w:szCs w:val="32"/>
        </w:rPr>
        <w:t>Росреестра</w:t>
      </w:r>
      <w:proofErr w:type="spellEnd"/>
      <w:r>
        <w:rPr>
          <w:rFonts w:ascii="Segoe UI" w:hAnsi="Segoe UI" w:cs="Segoe UI"/>
          <w:sz w:val="32"/>
          <w:szCs w:val="32"/>
        </w:rPr>
        <w:t xml:space="preserve"> по Иркутской области проведет бесплатную консультацию 19 марта </w:t>
      </w:r>
      <w:r w:rsidR="002410A3">
        <w:rPr>
          <w:rFonts w:ascii="Segoe UI" w:hAnsi="Segoe UI" w:cs="Segoe UI"/>
          <w:sz w:val="32"/>
          <w:szCs w:val="32"/>
        </w:rPr>
        <w:t xml:space="preserve"> </w:t>
      </w:r>
    </w:p>
    <w:p w:rsidR="00DA3109" w:rsidRDefault="00DA3109" w:rsidP="004A0C4C">
      <w:pPr>
        <w:spacing w:after="0" w:line="240" w:lineRule="auto"/>
        <w:ind w:firstLine="851"/>
        <w:jc w:val="both"/>
        <w:rPr>
          <w:rFonts w:ascii="Segoe UI" w:hAnsi="Segoe UI" w:cs="Segoe UI"/>
          <w:sz w:val="24"/>
          <w:szCs w:val="24"/>
        </w:rPr>
      </w:pPr>
    </w:p>
    <w:p w:rsidR="00B45035" w:rsidRDefault="00F064D3" w:rsidP="003522C6">
      <w:pPr>
        <w:spacing w:after="0" w:line="240" w:lineRule="auto"/>
        <w:ind w:firstLine="851"/>
        <w:jc w:val="both"/>
        <w:rPr>
          <w:rFonts w:ascii="Segoe UI" w:hAnsi="Segoe UI" w:cs="Segoe UI"/>
          <w:color w:val="000000" w:themeColor="text1"/>
          <w:sz w:val="24"/>
          <w:szCs w:val="24"/>
        </w:rPr>
      </w:pPr>
      <w:r>
        <w:rPr>
          <w:rFonts w:ascii="Segoe UI" w:hAnsi="Segoe UI" w:cs="Segoe UI"/>
          <w:color w:val="000000" w:themeColor="text1"/>
          <w:sz w:val="24"/>
          <w:szCs w:val="24"/>
        </w:rPr>
        <w:t>19</w:t>
      </w:r>
      <w:r w:rsidR="00C131DA" w:rsidRPr="00C131DA">
        <w:rPr>
          <w:rFonts w:ascii="Segoe UI" w:hAnsi="Segoe UI" w:cs="Segoe UI"/>
          <w:color w:val="000000" w:themeColor="text1"/>
          <w:sz w:val="24"/>
          <w:szCs w:val="24"/>
        </w:rPr>
        <w:t xml:space="preserve"> </w:t>
      </w:r>
      <w:r w:rsidR="00C131DA">
        <w:rPr>
          <w:rFonts w:ascii="Segoe UI" w:hAnsi="Segoe UI" w:cs="Segoe UI"/>
          <w:color w:val="000000" w:themeColor="text1"/>
          <w:sz w:val="24"/>
          <w:szCs w:val="24"/>
        </w:rPr>
        <w:t xml:space="preserve">марта </w:t>
      </w:r>
      <w:r w:rsidR="00452A8E">
        <w:rPr>
          <w:rFonts w:ascii="Segoe UI" w:hAnsi="Segoe UI" w:cs="Segoe UI"/>
          <w:color w:val="000000" w:themeColor="text1"/>
          <w:sz w:val="24"/>
          <w:szCs w:val="24"/>
        </w:rPr>
        <w:t xml:space="preserve">специалисты </w:t>
      </w:r>
      <w:r w:rsidR="00054594" w:rsidRPr="00957D55">
        <w:rPr>
          <w:rFonts w:ascii="Segoe UI" w:hAnsi="Segoe UI" w:cs="Segoe UI"/>
          <w:color w:val="000000" w:themeColor="text1"/>
          <w:sz w:val="24"/>
          <w:szCs w:val="24"/>
        </w:rPr>
        <w:t>Управлени</w:t>
      </w:r>
      <w:r w:rsidR="00452A8E">
        <w:rPr>
          <w:rFonts w:ascii="Segoe UI" w:hAnsi="Segoe UI" w:cs="Segoe UI"/>
          <w:color w:val="000000" w:themeColor="text1"/>
          <w:sz w:val="24"/>
          <w:szCs w:val="24"/>
        </w:rPr>
        <w:t>я</w:t>
      </w:r>
      <w:r w:rsidR="00054594" w:rsidRPr="00957D55">
        <w:rPr>
          <w:rFonts w:ascii="Segoe UI" w:hAnsi="Segoe UI" w:cs="Segoe UI"/>
          <w:color w:val="000000" w:themeColor="text1"/>
          <w:sz w:val="24"/>
          <w:szCs w:val="24"/>
        </w:rPr>
        <w:t xml:space="preserve"> </w:t>
      </w:r>
      <w:proofErr w:type="spellStart"/>
      <w:r w:rsidR="00054594" w:rsidRPr="00957D55">
        <w:rPr>
          <w:rFonts w:ascii="Segoe UI" w:hAnsi="Segoe UI" w:cs="Segoe UI"/>
          <w:color w:val="000000" w:themeColor="text1"/>
          <w:sz w:val="24"/>
          <w:szCs w:val="24"/>
        </w:rPr>
        <w:t>Росреестра</w:t>
      </w:r>
      <w:proofErr w:type="spellEnd"/>
      <w:r w:rsidR="00054594" w:rsidRPr="00957D55">
        <w:rPr>
          <w:rFonts w:ascii="Segoe UI" w:hAnsi="Segoe UI" w:cs="Segoe UI"/>
          <w:color w:val="000000" w:themeColor="text1"/>
          <w:sz w:val="24"/>
          <w:szCs w:val="24"/>
        </w:rPr>
        <w:t xml:space="preserve"> по Иркутской области </w:t>
      </w:r>
      <w:r>
        <w:rPr>
          <w:rFonts w:ascii="Segoe UI" w:hAnsi="Segoe UI" w:cs="Segoe UI"/>
          <w:color w:val="000000" w:themeColor="text1"/>
          <w:sz w:val="24"/>
          <w:szCs w:val="24"/>
        </w:rPr>
        <w:t xml:space="preserve">ответят на вопросы граждан о том, как </w:t>
      </w:r>
      <w:r w:rsidRPr="00F064D3">
        <w:rPr>
          <w:rFonts w:ascii="Segoe UI" w:hAnsi="Segoe UI" w:cs="Segoe UI"/>
          <w:color w:val="000000" w:themeColor="text1"/>
          <w:sz w:val="24"/>
          <w:szCs w:val="24"/>
        </w:rPr>
        <w:t>получить или переоформить лицензию на геодезическую и картографическую деятельность</w:t>
      </w:r>
      <w:r w:rsidR="00B45035" w:rsidRPr="00957D55">
        <w:rPr>
          <w:rFonts w:ascii="Segoe UI" w:hAnsi="Segoe UI" w:cs="Segoe UI"/>
          <w:color w:val="000000" w:themeColor="text1"/>
          <w:sz w:val="24"/>
          <w:szCs w:val="24"/>
        </w:rPr>
        <w:t>.</w:t>
      </w:r>
    </w:p>
    <w:p w:rsidR="003D600B" w:rsidRPr="00957D55" w:rsidRDefault="00F064D3" w:rsidP="004A0C4C">
      <w:pPr>
        <w:spacing w:after="0" w:line="240" w:lineRule="auto"/>
        <w:ind w:firstLine="851"/>
        <w:jc w:val="both"/>
        <w:rPr>
          <w:rFonts w:ascii="Segoe UI" w:hAnsi="Segoe UI" w:cs="Segoe UI"/>
          <w:color w:val="000000" w:themeColor="text1"/>
          <w:sz w:val="24"/>
          <w:szCs w:val="24"/>
        </w:rPr>
      </w:pPr>
      <w:r>
        <w:rPr>
          <w:rFonts w:ascii="Segoe UI" w:hAnsi="Segoe UI" w:cs="Segoe UI"/>
          <w:color w:val="000000" w:themeColor="text1"/>
          <w:sz w:val="24"/>
          <w:szCs w:val="24"/>
        </w:rPr>
        <w:t>Свои вопросы жители области смогут задать ведущему специалисту-эксперту</w:t>
      </w:r>
      <w:r w:rsidR="005C3740">
        <w:rPr>
          <w:rFonts w:ascii="Segoe UI" w:hAnsi="Segoe UI" w:cs="Segoe UI"/>
          <w:color w:val="000000" w:themeColor="text1"/>
          <w:sz w:val="24"/>
          <w:szCs w:val="24"/>
        </w:rPr>
        <w:t xml:space="preserve"> отдела </w:t>
      </w:r>
      <w:r>
        <w:rPr>
          <w:rFonts w:ascii="Segoe UI" w:hAnsi="Segoe UI" w:cs="Segoe UI"/>
          <w:color w:val="000000" w:themeColor="text1"/>
          <w:sz w:val="24"/>
          <w:szCs w:val="24"/>
        </w:rPr>
        <w:t xml:space="preserve">геодезии, картографии, землеустройства и мониторинга земель Елене Николаевне Колесниковой </w:t>
      </w:r>
      <w:r w:rsidR="005C3740">
        <w:rPr>
          <w:rFonts w:ascii="Segoe UI" w:hAnsi="Segoe UI" w:cs="Segoe UI"/>
          <w:color w:val="000000" w:themeColor="text1"/>
          <w:sz w:val="24"/>
          <w:szCs w:val="24"/>
        </w:rPr>
        <w:t xml:space="preserve">(тел. 8 (3952) </w:t>
      </w:r>
      <w:r w:rsidR="002410A3">
        <w:rPr>
          <w:rFonts w:ascii="Segoe UI" w:hAnsi="Segoe UI" w:cs="Segoe UI"/>
          <w:color w:val="000000" w:themeColor="text1"/>
          <w:sz w:val="24"/>
          <w:szCs w:val="24"/>
        </w:rPr>
        <w:t>450-</w:t>
      </w:r>
      <w:r>
        <w:rPr>
          <w:rFonts w:ascii="Segoe UI" w:hAnsi="Segoe UI" w:cs="Segoe UI"/>
          <w:color w:val="000000" w:themeColor="text1"/>
          <w:sz w:val="24"/>
          <w:szCs w:val="24"/>
        </w:rPr>
        <w:t>3</w:t>
      </w:r>
      <w:r w:rsidR="002410A3">
        <w:rPr>
          <w:rFonts w:ascii="Segoe UI" w:hAnsi="Segoe UI" w:cs="Segoe UI"/>
          <w:color w:val="000000" w:themeColor="text1"/>
          <w:sz w:val="24"/>
          <w:szCs w:val="24"/>
        </w:rPr>
        <w:t>8</w:t>
      </w:r>
      <w:r>
        <w:rPr>
          <w:rFonts w:ascii="Segoe UI" w:hAnsi="Segoe UI" w:cs="Segoe UI"/>
          <w:color w:val="000000" w:themeColor="text1"/>
          <w:sz w:val="24"/>
          <w:szCs w:val="24"/>
        </w:rPr>
        <w:t>9</w:t>
      </w:r>
      <w:r w:rsidR="005C3740">
        <w:rPr>
          <w:rFonts w:ascii="Segoe UI" w:hAnsi="Segoe UI" w:cs="Segoe UI"/>
          <w:color w:val="000000" w:themeColor="text1"/>
          <w:sz w:val="24"/>
          <w:szCs w:val="24"/>
        </w:rPr>
        <w:t>)</w:t>
      </w:r>
      <w:r w:rsidR="003522C6">
        <w:rPr>
          <w:rFonts w:ascii="Segoe UI" w:hAnsi="Segoe UI" w:cs="Segoe UI"/>
          <w:color w:val="000000" w:themeColor="text1"/>
          <w:sz w:val="24"/>
          <w:szCs w:val="24"/>
        </w:rPr>
        <w:t>.</w:t>
      </w:r>
    </w:p>
    <w:p w:rsidR="00693BB9" w:rsidRDefault="00B7395B" w:rsidP="00A95F82">
      <w:pPr>
        <w:spacing w:after="0" w:line="240" w:lineRule="auto"/>
        <w:ind w:firstLine="851"/>
        <w:jc w:val="both"/>
        <w:rPr>
          <w:rFonts w:ascii="Segoe UI" w:hAnsi="Segoe UI" w:cs="Segoe UI"/>
          <w:color w:val="000000" w:themeColor="text1"/>
          <w:sz w:val="24"/>
          <w:szCs w:val="24"/>
        </w:rPr>
      </w:pPr>
      <w:r>
        <w:rPr>
          <w:rFonts w:ascii="Segoe UI" w:hAnsi="Segoe UI" w:cs="Segoe UI"/>
          <w:color w:val="000000" w:themeColor="text1"/>
          <w:sz w:val="24"/>
          <w:szCs w:val="24"/>
        </w:rPr>
        <w:t>Горячая</w:t>
      </w:r>
      <w:r w:rsidR="00B45035" w:rsidRPr="00957D55">
        <w:rPr>
          <w:rFonts w:ascii="Segoe UI" w:hAnsi="Segoe UI" w:cs="Segoe UI"/>
          <w:color w:val="000000" w:themeColor="text1"/>
          <w:sz w:val="24"/>
          <w:szCs w:val="24"/>
        </w:rPr>
        <w:t xml:space="preserve"> линия </w:t>
      </w:r>
      <w:r w:rsidR="0004009B">
        <w:rPr>
          <w:rFonts w:ascii="Segoe UI" w:hAnsi="Segoe UI" w:cs="Segoe UI"/>
          <w:color w:val="000000" w:themeColor="text1"/>
          <w:sz w:val="24"/>
          <w:szCs w:val="24"/>
        </w:rPr>
        <w:t>будет работать</w:t>
      </w:r>
      <w:r w:rsidR="00FE56D6">
        <w:rPr>
          <w:rFonts w:ascii="Segoe UI" w:hAnsi="Segoe UI" w:cs="Segoe UI"/>
          <w:color w:val="000000" w:themeColor="text1"/>
          <w:sz w:val="24"/>
          <w:szCs w:val="24"/>
        </w:rPr>
        <w:t xml:space="preserve"> с 8 до 17 часов.</w:t>
      </w:r>
    </w:p>
    <w:p w:rsidR="00827088" w:rsidRDefault="00827088" w:rsidP="00A95F82">
      <w:pPr>
        <w:spacing w:after="0" w:line="240" w:lineRule="auto"/>
        <w:jc w:val="both"/>
        <w:rPr>
          <w:rFonts w:ascii="Segoe UI" w:hAnsi="Segoe UI" w:cs="Segoe UI"/>
          <w:color w:val="000000" w:themeColor="text1"/>
          <w:sz w:val="24"/>
          <w:szCs w:val="24"/>
        </w:rPr>
      </w:pPr>
    </w:p>
    <w:p w:rsidR="005D48C6" w:rsidRDefault="005D48C6" w:rsidP="00A95F82">
      <w:pPr>
        <w:spacing w:after="0" w:line="240" w:lineRule="auto"/>
        <w:jc w:val="both"/>
        <w:rPr>
          <w:rFonts w:ascii="Segoe UI" w:hAnsi="Segoe UI" w:cs="Segoe UI"/>
          <w:color w:val="000000" w:themeColor="text1"/>
          <w:sz w:val="24"/>
          <w:szCs w:val="24"/>
        </w:rPr>
      </w:pPr>
      <w:bookmarkStart w:id="0" w:name="_GoBack"/>
      <w:bookmarkEnd w:id="0"/>
    </w:p>
    <w:p w:rsidR="003522C6" w:rsidRDefault="005D48C6" w:rsidP="00A95F82">
      <w:pPr>
        <w:spacing w:after="0" w:line="240" w:lineRule="auto"/>
        <w:jc w:val="both"/>
        <w:rPr>
          <w:rFonts w:ascii="Segoe UI" w:hAnsi="Segoe UI" w:cs="Segoe UI"/>
          <w:color w:val="000000" w:themeColor="text1"/>
          <w:sz w:val="24"/>
          <w:szCs w:val="24"/>
        </w:rPr>
      </w:pPr>
      <w:r>
        <w:rPr>
          <w:rFonts w:ascii="Segoe UI" w:hAnsi="Segoe UI" w:cs="Segoe UI"/>
          <w:color w:val="000000" w:themeColor="text1"/>
          <w:sz w:val="24"/>
          <w:szCs w:val="24"/>
        </w:rPr>
        <w:t xml:space="preserve">По информации Управления </w:t>
      </w:r>
      <w:proofErr w:type="spellStart"/>
      <w:r>
        <w:rPr>
          <w:rFonts w:ascii="Segoe UI" w:hAnsi="Segoe UI" w:cs="Segoe UI"/>
          <w:color w:val="000000" w:themeColor="text1"/>
          <w:sz w:val="24"/>
          <w:szCs w:val="24"/>
        </w:rPr>
        <w:t>Росреестра</w:t>
      </w:r>
      <w:proofErr w:type="spellEnd"/>
      <w:r>
        <w:rPr>
          <w:rFonts w:ascii="Segoe UI" w:hAnsi="Segoe UI" w:cs="Segoe UI"/>
          <w:color w:val="000000" w:themeColor="text1"/>
          <w:sz w:val="24"/>
          <w:szCs w:val="24"/>
        </w:rPr>
        <w:t xml:space="preserve"> по Иркутской области</w:t>
      </w:r>
    </w:p>
    <w:sectPr w:rsidR="003522C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20764"/>
    <w:rsid w:val="00022F9A"/>
    <w:rsid w:val="00036E5F"/>
    <w:rsid w:val="0004009B"/>
    <w:rsid w:val="00041DFA"/>
    <w:rsid w:val="00054594"/>
    <w:rsid w:val="000A0B19"/>
    <w:rsid w:val="000B2E84"/>
    <w:rsid w:val="000C650B"/>
    <w:rsid w:val="000D7784"/>
    <w:rsid w:val="00163763"/>
    <w:rsid w:val="00174B8F"/>
    <w:rsid w:val="00191BA8"/>
    <w:rsid w:val="002410A3"/>
    <w:rsid w:val="00351A68"/>
    <w:rsid w:val="003522C6"/>
    <w:rsid w:val="00364B04"/>
    <w:rsid w:val="003D36DF"/>
    <w:rsid w:val="003D600B"/>
    <w:rsid w:val="003E5E11"/>
    <w:rsid w:val="003F36FB"/>
    <w:rsid w:val="00452A8E"/>
    <w:rsid w:val="00483CB4"/>
    <w:rsid w:val="004A0C4C"/>
    <w:rsid w:val="004D35AA"/>
    <w:rsid w:val="004E2352"/>
    <w:rsid w:val="00534B96"/>
    <w:rsid w:val="005378D9"/>
    <w:rsid w:val="00581E8B"/>
    <w:rsid w:val="005C1D0F"/>
    <w:rsid w:val="005C2C25"/>
    <w:rsid w:val="005C3740"/>
    <w:rsid w:val="005D48C6"/>
    <w:rsid w:val="005F7FAC"/>
    <w:rsid w:val="006151F0"/>
    <w:rsid w:val="00621DA7"/>
    <w:rsid w:val="00643971"/>
    <w:rsid w:val="00680ADD"/>
    <w:rsid w:val="00693BB9"/>
    <w:rsid w:val="006C4F52"/>
    <w:rsid w:val="006C5039"/>
    <w:rsid w:val="00710C2C"/>
    <w:rsid w:val="00714549"/>
    <w:rsid w:val="00717C95"/>
    <w:rsid w:val="007363B4"/>
    <w:rsid w:val="007654B6"/>
    <w:rsid w:val="00782F5F"/>
    <w:rsid w:val="00783A65"/>
    <w:rsid w:val="00790789"/>
    <w:rsid w:val="007F592B"/>
    <w:rsid w:val="0082413D"/>
    <w:rsid w:val="00827088"/>
    <w:rsid w:val="00887FA6"/>
    <w:rsid w:val="008F33BA"/>
    <w:rsid w:val="008F3A8B"/>
    <w:rsid w:val="00940BC4"/>
    <w:rsid w:val="00957D55"/>
    <w:rsid w:val="00A220DE"/>
    <w:rsid w:val="00A33FAA"/>
    <w:rsid w:val="00A9558A"/>
    <w:rsid w:val="00A95F82"/>
    <w:rsid w:val="00AC13F3"/>
    <w:rsid w:val="00AD1A0A"/>
    <w:rsid w:val="00AE1136"/>
    <w:rsid w:val="00AE195B"/>
    <w:rsid w:val="00B45035"/>
    <w:rsid w:val="00B7395B"/>
    <w:rsid w:val="00B94620"/>
    <w:rsid w:val="00C131DA"/>
    <w:rsid w:val="00C82D8F"/>
    <w:rsid w:val="00CC5AE4"/>
    <w:rsid w:val="00CE7466"/>
    <w:rsid w:val="00D20764"/>
    <w:rsid w:val="00D22C77"/>
    <w:rsid w:val="00D431C2"/>
    <w:rsid w:val="00D97A4B"/>
    <w:rsid w:val="00DA3109"/>
    <w:rsid w:val="00E23A25"/>
    <w:rsid w:val="00E53F5E"/>
    <w:rsid w:val="00E641CF"/>
    <w:rsid w:val="00E92BD7"/>
    <w:rsid w:val="00E961E9"/>
    <w:rsid w:val="00EA5686"/>
    <w:rsid w:val="00EA5E8F"/>
    <w:rsid w:val="00EC4500"/>
    <w:rsid w:val="00EF3A0F"/>
    <w:rsid w:val="00F064D3"/>
    <w:rsid w:val="00F20B7C"/>
    <w:rsid w:val="00F374D7"/>
    <w:rsid w:val="00F47102"/>
    <w:rsid w:val="00F50DF5"/>
    <w:rsid w:val="00F82EAC"/>
    <w:rsid w:val="00F8768B"/>
    <w:rsid w:val="00F935CA"/>
    <w:rsid w:val="00FE56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5533EE5"/>
  <w15:chartTrackingRefBased/>
  <w15:docId w15:val="{A7FAE88A-FD20-4394-AB49-A2E5929175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0A0B1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0A0B19"/>
    <w:rPr>
      <w:rFonts w:ascii="Segoe UI" w:hAnsi="Segoe UI" w:cs="Segoe UI"/>
      <w:sz w:val="18"/>
      <w:szCs w:val="18"/>
    </w:rPr>
  </w:style>
  <w:style w:type="character" w:styleId="a5">
    <w:name w:val="Hyperlink"/>
    <w:basedOn w:val="a0"/>
    <w:uiPriority w:val="99"/>
    <w:unhideWhenUsed/>
    <w:rsid w:val="00581E8B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88798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1950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169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68A2AD0-D035-4CEB-8D2D-A70437DD498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86</Words>
  <Characters>492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Кондратьева Ирина Викторовна</dc:creator>
  <cp:keywords/>
  <dc:description/>
  <cp:lastModifiedBy>Кондратьева Ирина Викторовна</cp:lastModifiedBy>
  <cp:revision>3</cp:revision>
  <cp:lastPrinted>2019-03-01T02:46:00Z</cp:lastPrinted>
  <dcterms:created xsi:type="dcterms:W3CDTF">2019-03-01T02:46:00Z</dcterms:created>
  <dcterms:modified xsi:type="dcterms:W3CDTF">2019-03-04T07:46:00Z</dcterms:modified>
</cp:coreProperties>
</file>