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4254" w:rsidRPr="0089527A" w:rsidRDefault="00C34254" w:rsidP="00C34254">
      <w:pPr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25.02.2019г №</w:t>
      </w:r>
      <w:r>
        <w:rPr>
          <w:rFonts w:ascii="Arial" w:hAnsi="Arial" w:cs="Arial"/>
          <w:b/>
          <w:sz w:val="32"/>
          <w:szCs w:val="32"/>
        </w:rPr>
        <w:t>14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РОССИЙСКАЯ ФЕДЕРАЦИЯ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ИРКУТСКАЯ ОБЛАСТЬ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МУНИЦИПАЛЬНОЕ ОБРАЗОВАНИЕ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«КАТАНГСКИЙ РАЙОН»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НЕПСКОЕ МУНИЦИПАЛЬНОЕ ОБРАЗОВАНИЕ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АДМИНИСТРАЦИЯ</w:t>
      </w:r>
    </w:p>
    <w:p w:rsidR="00C34254" w:rsidRPr="0089527A" w:rsidRDefault="00C34254" w:rsidP="00C34254">
      <w:pPr>
        <w:spacing w:line="276" w:lineRule="auto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89527A">
        <w:rPr>
          <w:rFonts w:ascii="Arial" w:hAnsi="Arial" w:cs="Arial"/>
          <w:b/>
          <w:sz w:val="32"/>
          <w:szCs w:val="32"/>
        </w:rPr>
        <w:t>ПОСТАНОВЛЕНИЕ</w:t>
      </w:r>
    </w:p>
    <w:p w:rsidR="00C34254" w:rsidRPr="00C34254" w:rsidRDefault="00C34254" w:rsidP="00C34254">
      <w:pPr>
        <w:jc w:val="center"/>
        <w:rPr>
          <w:rFonts w:ascii="Arial" w:hAnsi="Arial" w:cs="Arial"/>
          <w:b/>
          <w:bCs/>
          <w:iCs/>
        </w:rPr>
      </w:pPr>
    </w:p>
    <w:p w:rsidR="00C34254" w:rsidRPr="0089527A" w:rsidRDefault="00C34254" w:rsidP="00C34254">
      <w:pPr>
        <w:jc w:val="center"/>
        <w:rPr>
          <w:rFonts w:ascii="Arial" w:hAnsi="Arial" w:cs="Arial"/>
          <w:sz w:val="32"/>
          <w:szCs w:val="32"/>
        </w:rPr>
      </w:pPr>
      <w:r w:rsidRPr="0089527A">
        <w:rPr>
          <w:rFonts w:ascii="Arial" w:hAnsi="Arial" w:cs="Arial"/>
          <w:b/>
          <w:bCs/>
          <w:iCs/>
          <w:sz w:val="32"/>
          <w:szCs w:val="32"/>
        </w:rPr>
        <w:t>О ВНЕСЕНИИ ИЗМЕНЕНИЙ В ПОСТАНОВЛЕНИЕ АДМИНИСТРАЦИИ НЕПСКОГО МУНИЦИПАЛЬНОГО ОБРАЗОВАНИЯ ОТ 18.11.2016 №</w:t>
      </w:r>
      <w:r>
        <w:rPr>
          <w:rFonts w:ascii="Arial" w:hAnsi="Arial" w:cs="Arial"/>
          <w:b/>
          <w:bCs/>
          <w:iCs/>
          <w:sz w:val="32"/>
          <w:szCs w:val="32"/>
        </w:rPr>
        <w:t>81</w:t>
      </w:r>
      <w:r w:rsidRPr="0089527A">
        <w:rPr>
          <w:rFonts w:ascii="Arial" w:hAnsi="Arial" w:cs="Arial"/>
          <w:b/>
          <w:bCs/>
          <w:iCs/>
          <w:sz w:val="32"/>
          <w:szCs w:val="32"/>
        </w:rPr>
        <w:t xml:space="preserve">-П «ОБ УТВЕРЖДЕНИИ </w:t>
      </w:r>
      <w:r>
        <w:rPr>
          <w:rFonts w:ascii="Arial" w:hAnsi="Arial" w:cs="Arial"/>
          <w:b/>
          <w:bCs/>
          <w:iCs/>
          <w:sz w:val="32"/>
          <w:szCs w:val="32"/>
        </w:rPr>
        <w:t>МУНИЦИПАЛЬНОЙ ПРОГРАММЫ «УПРАВЛЕНИЕ МУНИЦИПАЛЬНЫМ ИМУЩЕСТВОМ НЕПСКОГО МУНИЦИПАЛЬНОГО ОБРАЗОВАНИЯ НА 2018-2020 ГОДЫ»</w:t>
      </w:r>
    </w:p>
    <w:p w:rsidR="001D1E90" w:rsidRPr="00C34254" w:rsidRDefault="001D1E90" w:rsidP="001D1E90">
      <w:pPr>
        <w:rPr>
          <w:rFonts w:ascii="Arial" w:hAnsi="Arial" w:cs="Arial"/>
          <w:color w:val="000000"/>
        </w:rPr>
      </w:pPr>
    </w:p>
    <w:p w:rsidR="001D1E90" w:rsidRPr="00C34254" w:rsidRDefault="001D1E90" w:rsidP="001D1E90">
      <w:pPr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 xml:space="preserve">В соответствии со статьей 179 Бюджетного кодекса Российской Федерации и, руководствуясь статьями 32, 44 Устава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образования, администрация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</w:t>
      </w:r>
    </w:p>
    <w:p w:rsidR="001D1E90" w:rsidRPr="00C34254" w:rsidRDefault="001D1E90" w:rsidP="001D1E90">
      <w:pPr>
        <w:ind w:firstLine="709"/>
        <w:jc w:val="both"/>
        <w:rPr>
          <w:rFonts w:ascii="Arial" w:hAnsi="Arial" w:cs="Arial"/>
        </w:rPr>
      </w:pPr>
    </w:p>
    <w:p w:rsidR="001D1E90" w:rsidRPr="00C34254" w:rsidRDefault="001D1E90" w:rsidP="00C34254">
      <w:pPr>
        <w:ind w:firstLine="709"/>
        <w:jc w:val="center"/>
        <w:rPr>
          <w:rFonts w:ascii="Arial" w:hAnsi="Arial" w:cs="Arial"/>
          <w:b/>
          <w:sz w:val="30"/>
          <w:szCs w:val="30"/>
        </w:rPr>
      </w:pPr>
      <w:r w:rsidRPr="00C34254">
        <w:rPr>
          <w:rFonts w:ascii="Arial" w:hAnsi="Arial" w:cs="Arial"/>
          <w:b/>
          <w:sz w:val="30"/>
          <w:szCs w:val="30"/>
        </w:rPr>
        <w:t>ПОСТАНОВЛЯЕТ:</w:t>
      </w:r>
    </w:p>
    <w:p w:rsidR="00C34254" w:rsidRPr="00C34254" w:rsidRDefault="00C34254" w:rsidP="001D1E90">
      <w:pPr>
        <w:ind w:firstLine="709"/>
        <w:jc w:val="both"/>
        <w:rPr>
          <w:rFonts w:ascii="Arial" w:hAnsi="Arial" w:cs="Arial"/>
        </w:rPr>
      </w:pPr>
    </w:p>
    <w:p w:rsidR="001D1E90" w:rsidRPr="00C34254" w:rsidRDefault="001D1E90" w:rsidP="001D1E90">
      <w:pPr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 xml:space="preserve">В приложении к постановлению администрации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 от 18.11.2016г. № 81-п «Об утверждении муниципальной Программы «Управление муниципальным имуществом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 на 2018-2020 годы» внести следующие изменения:</w:t>
      </w:r>
    </w:p>
    <w:p w:rsidR="001D1E90" w:rsidRPr="00C34254" w:rsidRDefault="001D1E90" w:rsidP="001D1E90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>в разделе «Целевые показатели</w:t>
      </w:r>
      <w:r w:rsidRPr="00C34254">
        <w:rPr>
          <w:rFonts w:ascii="Arial" w:hAnsi="Arial" w:cs="Arial"/>
          <w:bCs/>
        </w:rPr>
        <w:t>(индикаторы)</w:t>
      </w:r>
      <w:r w:rsidRPr="00C34254">
        <w:rPr>
          <w:rFonts w:ascii="Arial" w:hAnsi="Arial" w:cs="Arial"/>
        </w:rPr>
        <w:t xml:space="preserve"> паспорта муниципальной программы исключить целевой показатель</w:t>
      </w:r>
      <w:r w:rsidR="00C34254">
        <w:rPr>
          <w:rFonts w:ascii="Arial" w:hAnsi="Arial" w:cs="Arial"/>
        </w:rPr>
        <w:t>:</w:t>
      </w:r>
    </w:p>
    <w:p w:rsidR="001D1E90" w:rsidRPr="00C34254" w:rsidRDefault="001D1E90" w:rsidP="001D1E90">
      <w:pPr>
        <w:ind w:left="1095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>-Строительство (приобретение) здания администрации</w:t>
      </w:r>
    </w:p>
    <w:p w:rsidR="001D1E90" w:rsidRPr="00C34254" w:rsidRDefault="001D1E90" w:rsidP="001D1E9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  <w:bCs/>
        </w:rPr>
        <w:t xml:space="preserve">2) раздел «Целевые показатели (индикаторы) </w:t>
      </w:r>
      <w:r w:rsidRPr="00C34254">
        <w:rPr>
          <w:rFonts w:ascii="Arial" w:hAnsi="Arial" w:cs="Arial"/>
        </w:rPr>
        <w:t>паспорта муниципальной программы дополнить целевым показателем:</w:t>
      </w:r>
    </w:p>
    <w:p w:rsidR="001D1E90" w:rsidRPr="00C34254" w:rsidRDefault="001D1E90" w:rsidP="001D1E90">
      <w:pPr>
        <w:shd w:val="clear" w:color="auto" w:fill="FFFFFF"/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>-приобретение катера водометного;</w:t>
      </w:r>
    </w:p>
    <w:p w:rsidR="001D1E90" w:rsidRDefault="001D1E90" w:rsidP="001D1E90">
      <w:pPr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 xml:space="preserve">3) раздел «Ресурсное обеспечение за счет средств бюджета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образования» паспорта муниципальной программы изложить в следующей редакции:</w:t>
      </w:r>
    </w:p>
    <w:p w:rsidR="00C34254" w:rsidRPr="00C34254" w:rsidRDefault="00C34254" w:rsidP="001D1E90">
      <w:pPr>
        <w:ind w:firstLine="709"/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5"/>
        <w:gridCol w:w="4983"/>
      </w:tblGrid>
      <w:tr w:rsidR="001D1E90" w:rsidTr="001D1E90">
        <w:trPr>
          <w:trHeight w:val="1035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Ресурсное обеспечение за счет средств бюджета </w:t>
            </w: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ВСЕГО:3364,5</w:t>
            </w: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r w:rsidRPr="00C34254">
              <w:rPr>
                <w:rFonts w:ascii="Courier New" w:hAnsi="Courier New" w:cs="Courier New"/>
                <w:sz w:val="22"/>
                <w:szCs w:val="22"/>
              </w:rPr>
              <w:t>тыс. рублей, в том числе по годам:</w:t>
            </w:r>
          </w:p>
          <w:p w:rsidR="001D1E90" w:rsidRPr="00C34254" w:rsidRDefault="001D1E90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2019 год–1597,0 тыс. рублей;</w:t>
            </w:r>
          </w:p>
          <w:p w:rsidR="001D1E90" w:rsidRPr="00C34254" w:rsidRDefault="001D1E90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2020 год–900,0 тыс. рублей;</w:t>
            </w:r>
          </w:p>
          <w:p w:rsidR="001D1E90" w:rsidRPr="00C34254" w:rsidRDefault="001D1E90">
            <w:pPr>
              <w:widowControl w:val="0"/>
              <w:autoSpaceDE w:val="0"/>
              <w:autoSpaceDN w:val="0"/>
              <w:adjustRightInd w:val="0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2021 год–867,5 тыс. рублей.</w:t>
            </w:r>
          </w:p>
        </w:tc>
      </w:tr>
    </w:tbl>
    <w:p w:rsidR="00C34254" w:rsidRPr="00C34254" w:rsidRDefault="00C34254" w:rsidP="001D1E90">
      <w:pPr>
        <w:ind w:firstLine="709"/>
        <w:jc w:val="both"/>
        <w:rPr>
          <w:rFonts w:ascii="Arial" w:hAnsi="Arial" w:cs="Arial"/>
        </w:rPr>
      </w:pPr>
    </w:p>
    <w:p w:rsidR="001D1E90" w:rsidRPr="00C34254" w:rsidRDefault="001D1E90" w:rsidP="001D1E90">
      <w:pPr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>3) приложения №1, №2, №3, №4 к муниципальной программе изложить в новой прилагаемой редакции.</w:t>
      </w:r>
    </w:p>
    <w:p w:rsidR="001D1E90" w:rsidRPr="00C34254" w:rsidRDefault="001D1E90" w:rsidP="001D1E90">
      <w:pPr>
        <w:ind w:firstLine="709"/>
        <w:jc w:val="both"/>
        <w:rPr>
          <w:rFonts w:ascii="Arial" w:hAnsi="Arial" w:cs="Arial"/>
          <w:lang w:eastAsia="en-US"/>
        </w:rPr>
      </w:pPr>
      <w:r w:rsidRPr="00C34254">
        <w:rPr>
          <w:rFonts w:ascii="Arial" w:hAnsi="Arial" w:cs="Arial"/>
        </w:rPr>
        <w:t>2. Настоящее постановление вступает в силу с 01 января 2019 года.</w:t>
      </w:r>
    </w:p>
    <w:p w:rsidR="001D1E90" w:rsidRPr="00C34254" w:rsidRDefault="001D1E90" w:rsidP="001D1E90">
      <w:pPr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 xml:space="preserve">3. Опубликовать настоящее постановление в </w:t>
      </w:r>
      <w:proofErr w:type="spellStart"/>
      <w:r w:rsidRPr="00C34254">
        <w:rPr>
          <w:rFonts w:ascii="Arial" w:hAnsi="Arial" w:cs="Arial"/>
        </w:rPr>
        <w:t>Непском</w:t>
      </w:r>
      <w:proofErr w:type="spellEnd"/>
      <w:r w:rsidRPr="00C34254">
        <w:rPr>
          <w:rFonts w:ascii="Arial" w:hAnsi="Arial" w:cs="Arial"/>
        </w:rPr>
        <w:t xml:space="preserve"> Вестнике и разместить на официальном сайте администрации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  <w:r w:rsidRPr="00C34254">
        <w:rPr>
          <w:rFonts w:ascii="Arial" w:hAnsi="Arial" w:cs="Arial"/>
        </w:rPr>
        <w:t xml:space="preserve"> муниципального образования в информационно-телекоммуникационной сети «Интернет».</w:t>
      </w:r>
    </w:p>
    <w:p w:rsidR="001D1E90" w:rsidRPr="00C34254" w:rsidRDefault="001D1E90" w:rsidP="001D1E90">
      <w:pPr>
        <w:ind w:firstLine="709"/>
        <w:jc w:val="both"/>
        <w:rPr>
          <w:rFonts w:ascii="Arial" w:hAnsi="Arial" w:cs="Arial"/>
        </w:rPr>
      </w:pPr>
      <w:r w:rsidRPr="00C34254">
        <w:rPr>
          <w:rFonts w:ascii="Arial" w:hAnsi="Arial" w:cs="Arial"/>
        </w:rPr>
        <w:t>4. Контроль за исполнением настоящего постановления оставляю за собой.</w:t>
      </w:r>
    </w:p>
    <w:p w:rsidR="001D1E90" w:rsidRDefault="001D1E90" w:rsidP="001D1E90">
      <w:pPr>
        <w:rPr>
          <w:rFonts w:ascii="Arial" w:hAnsi="Arial" w:cs="Arial"/>
        </w:rPr>
      </w:pPr>
    </w:p>
    <w:p w:rsidR="00C34254" w:rsidRPr="00C34254" w:rsidRDefault="00C34254" w:rsidP="001D1E90">
      <w:pPr>
        <w:rPr>
          <w:rFonts w:ascii="Arial" w:hAnsi="Arial" w:cs="Arial"/>
        </w:rPr>
      </w:pPr>
    </w:p>
    <w:p w:rsidR="001D1E90" w:rsidRPr="00C34254" w:rsidRDefault="001D1E90" w:rsidP="001D1E90">
      <w:pPr>
        <w:rPr>
          <w:rFonts w:ascii="Arial" w:hAnsi="Arial" w:cs="Arial"/>
        </w:rPr>
      </w:pPr>
      <w:r w:rsidRPr="00C34254">
        <w:rPr>
          <w:rFonts w:ascii="Arial" w:hAnsi="Arial" w:cs="Arial"/>
        </w:rPr>
        <w:t xml:space="preserve">Глава </w:t>
      </w:r>
      <w:proofErr w:type="spellStart"/>
      <w:r w:rsidRPr="00C34254">
        <w:rPr>
          <w:rFonts w:ascii="Arial" w:hAnsi="Arial" w:cs="Arial"/>
        </w:rPr>
        <w:t>Непского</w:t>
      </w:r>
      <w:proofErr w:type="spellEnd"/>
    </w:p>
    <w:p w:rsidR="00C34254" w:rsidRDefault="001D1E90" w:rsidP="001D1E90">
      <w:pPr>
        <w:rPr>
          <w:rFonts w:ascii="Arial" w:hAnsi="Arial" w:cs="Arial"/>
        </w:rPr>
      </w:pPr>
      <w:r w:rsidRPr="00C34254">
        <w:rPr>
          <w:rFonts w:ascii="Arial" w:hAnsi="Arial" w:cs="Arial"/>
        </w:rPr>
        <w:t>муниципального образования</w:t>
      </w:r>
    </w:p>
    <w:p w:rsidR="001D1E90" w:rsidRPr="00C34254" w:rsidRDefault="001D1E90" w:rsidP="001D1E90">
      <w:pPr>
        <w:rPr>
          <w:rFonts w:ascii="Arial" w:hAnsi="Arial" w:cs="Arial"/>
        </w:rPr>
      </w:pPr>
      <w:proofErr w:type="spellStart"/>
      <w:r w:rsidRPr="00C34254">
        <w:rPr>
          <w:rFonts w:ascii="Arial" w:hAnsi="Arial" w:cs="Arial"/>
        </w:rPr>
        <w:t>А.В.Сизых</w:t>
      </w:r>
      <w:proofErr w:type="spellEnd"/>
    </w:p>
    <w:p w:rsidR="001D1E90" w:rsidRDefault="001D1E90" w:rsidP="001D1E90">
      <w:pPr>
        <w:rPr>
          <w:sz w:val="23"/>
          <w:szCs w:val="23"/>
        </w:rPr>
        <w:sectPr w:rsidR="001D1E90">
          <w:pgSz w:w="11906" w:h="16838"/>
          <w:pgMar w:top="851" w:right="737" w:bottom="454" w:left="1191" w:header="709" w:footer="709" w:gutter="0"/>
          <w:cols w:space="720"/>
        </w:sectPr>
      </w:pPr>
    </w:p>
    <w:p w:rsidR="001D1E90" w:rsidRPr="00C34254" w:rsidRDefault="001D1E90" w:rsidP="001D1E90">
      <w:pPr>
        <w:rPr>
          <w:rFonts w:ascii="Arial" w:hAnsi="Arial" w:cs="Arial"/>
          <w:color w:val="000000"/>
        </w:rPr>
      </w:pPr>
    </w:p>
    <w:p w:rsidR="001D1E90" w:rsidRPr="00C34254" w:rsidRDefault="001D1E90" w:rsidP="001D1E90">
      <w:pPr>
        <w:tabs>
          <w:tab w:val="left" w:pos="0"/>
        </w:tabs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C34254">
        <w:rPr>
          <w:rFonts w:ascii="Courier New" w:hAnsi="Courier New" w:cs="Courier New"/>
          <w:color w:val="000000"/>
          <w:sz w:val="22"/>
          <w:szCs w:val="22"/>
        </w:rPr>
        <w:t>Приложение №1</w:t>
      </w:r>
    </w:p>
    <w:p w:rsidR="001D1E90" w:rsidRPr="00C34254" w:rsidRDefault="001D1E90" w:rsidP="001D1E90">
      <w:pPr>
        <w:autoSpaceDE w:val="0"/>
        <w:autoSpaceDN w:val="0"/>
        <w:adjustRightInd w:val="0"/>
        <w:jc w:val="right"/>
        <w:rPr>
          <w:rFonts w:ascii="Courier New" w:hAnsi="Courier New" w:cs="Courier New"/>
          <w:sz w:val="22"/>
          <w:szCs w:val="22"/>
        </w:rPr>
      </w:pPr>
      <w:r w:rsidRPr="00C34254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1D1E90" w:rsidRPr="00C34254" w:rsidRDefault="001D1E90" w:rsidP="00C34254">
      <w:pPr>
        <w:autoSpaceDE w:val="0"/>
        <w:autoSpaceDN w:val="0"/>
        <w:adjustRightInd w:val="0"/>
        <w:rPr>
          <w:rFonts w:ascii="Arial" w:hAnsi="Arial" w:cs="Arial"/>
        </w:rPr>
      </w:pPr>
    </w:p>
    <w:p w:rsidR="001D1E90" w:rsidRPr="00C34254" w:rsidRDefault="001D1E90" w:rsidP="001D1E90">
      <w:pPr>
        <w:suppressAutoHyphens/>
        <w:ind w:firstLine="709"/>
        <w:jc w:val="center"/>
        <w:rPr>
          <w:rFonts w:ascii="Arial" w:hAnsi="Arial" w:cs="Arial"/>
          <w:b/>
          <w:sz w:val="30"/>
          <w:szCs w:val="30"/>
        </w:rPr>
      </w:pPr>
      <w:r w:rsidRPr="00C34254">
        <w:rPr>
          <w:rFonts w:ascii="Arial" w:hAnsi="Arial" w:cs="Arial"/>
          <w:b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:rsidR="001D1E90" w:rsidRPr="00C34254" w:rsidRDefault="001D1E90" w:rsidP="001D1E90">
      <w:pPr>
        <w:rPr>
          <w:rFonts w:ascii="Arial" w:hAnsi="Arial" w:cs="Arial"/>
          <w:b/>
          <w:lang w:eastAsia="ar-SA"/>
        </w:rPr>
      </w:pPr>
    </w:p>
    <w:tbl>
      <w:tblPr>
        <w:tblW w:w="14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"/>
        <w:gridCol w:w="709"/>
        <w:gridCol w:w="660"/>
        <w:gridCol w:w="5717"/>
        <w:gridCol w:w="2267"/>
        <w:gridCol w:w="1559"/>
        <w:gridCol w:w="1559"/>
        <w:gridCol w:w="1461"/>
      </w:tblGrid>
      <w:tr w:rsidR="001D1E90" w:rsidTr="001D1E90">
        <w:trPr>
          <w:trHeight w:val="20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№ п/п</w:t>
            </w:r>
          </w:p>
        </w:tc>
        <w:tc>
          <w:tcPr>
            <w:tcW w:w="5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Наименование целевого показателя (индикатора)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Единица измерения</w:t>
            </w:r>
          </w:p>
        </w:tc>
        <w:tc>
          <w:tcPr>
            <w:tcW w:w="4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Значения целевых показателей (индикаторов)</w:t>
            </w:r>
          </w:p>
        </w:tc>
      </w:tr>
      <w:tr w:rsidR="001D1E90" w:rsidTr="001D1E90">
        <w:trPr>
          <w:trHeight w:val="529"/>
        </w:trPr>
        <w:tc>
          <w:tcPr>
            <w:tcW w:w="21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2020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2021</w:t>
            </w:r>
          </w:p>
        </w:tc>
      </w:tr>
      <w:tr w:rsidR="001D1E90" w:rsidTr="001D1E90">
        <w:trPr>
          <w:trHeight w:val="228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отчет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оценка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Прогноз</w:t>
            </w:r>
          </w:p>
        </w:tc>
      </w:tr>
      <w:tr w:rsidR="001D1E90" w:rsidTr="001D1E90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1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  <w:t>Муниципальная программа: «</w:t>
            </w: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Управление муниципальным имуществом </w:t>
            </w:r>
            <w:proofErr w:type="spellStart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2019-2021 годы»</w:t>
            </w:r>
          </w:p>
        </w:tc>
      </w:tr>
      <w:tr w:rsidR="001D1E90" w:rsidTr="001D1E90">
        <w:trPr>
          <w:trHeight w:val="20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1</w:t>
            </w:r>
          </w:p>
        </w:tc>
        <w:tc>
          <w:tcPr>
            <w:tcW w:w="1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1E90" w:rsidRPr="00C34254" w:rsidRDefault="001D1E90" w:rsidP="00C34254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  <w:t>Мероприятие 1</w:t>
            </w:r>
            <w:r w:rsidRPr="00C34254">
              <w:rPr>
                <w:rFonts w:ascii="Courier New" w:hAnsi="Courier New" w:cs="Courier New"/>
                <w:sz w:val="22"/>
                <w:szCs w:val="22"/>
                <w:lang w:eastAsia="zh-CN"/>
              </w:rPr>
              <w:t xml:space="preserve">. </w:t>
            </w:r>
            <w:r w:rsidRPr="00C34254">
              <w:rPr>
                <w:rFonts w:ascii="Courier New" w:hAnsi="Courier New" w:cs="Courier New"/>
                <w:color w:val="000000"/>
                <w:sz w:val="22"/>
                <w:szCs w:val="22"/>
              </w:rPr>
              <w:t>Эффективное и рациональное использование муниципального имущества,</w:t>
            </w: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увеличение доходной части бюджета </w:t>
            </w: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 (от арендной платы за использование объектов недвижимости, от продажи имущества)</w:t>
            </w:r>
          </w:p>
        </w:tc>
      </w:tr>
      <w:tr w:rsidR="001D1E90" w:rsidTr="001D1E9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Осуществление государственной регистрации права собственности </w:t>
            </w: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 на объекты недвижимости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</w:tr>
      <w:tr w:rsidR="001D1E90" w:rsidTr="001D1E90">
        <w:trPr>
          <w:trHeight w:val="345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02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Инвентаризация, постановка на кадастровый учет объектов недвижимости.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1D1E90" w:rsidTr="001D1E90">
        <w:trPr>
          <w:trHeight w:val="84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03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Cs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bCs/>
                <w:sz w:val="22"/>
                <w:szCs w:val="22"/>
                <w:lang w:eastAsia="zh-CN"/>
              </w:rPr>
              <w:t>Сдача в аренду, безвозмездное пользование имущества, находящегося в муниципальной собственности.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1D1E90" w:rsidTr="001D1E90">
        <w:trPr>
          <w:trHeight w:val="20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04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Реализация имущества, находящегося в муниципальной собственности.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1D1E90" w:rsidTr="001D1E90">
        <w:trPr>
          <w:trHeight w:val="20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05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Выявление и постановка на учет бесхозяйного имущества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</w:tr>
      <w:tr w:rsidR="001D1E90" w:rsidTr="001D1E90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2</w:t>
            </w:r>
          </w:p>
        </w:tc>
        <w:tc>
          <w:tcPr>
            <w:tcW w:w="1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  <w:t xml:space="preserve">Мероприятие 2. </w:t>
            </w: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Приобретение, содержание имущества составляющего казну </w:t>
            </w: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МО, государственная регистрация прав собственности на имущество.</w:t>
            </w:r>
          </w:p>
        </w:tc>
      </w:tr>
      <w:tr w:rsidR="001D1E90" w:rsidTr="001D1E90">
        <w:trPr>
          <w:trHeight w:val="20"/>
        </w:trPr>
        <w:tc>
          <w:tcPr>
            <w:tcW w:w="14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06</w:t>
            </w:r>
          </w:p>
        </w:tc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  <w:lang w:eastAsia="ar-SA"/>
              </w:rPr>
              <w:t xml:space="preserve"> </w:t>
            </w:r>
            <w:r w:rsidRPr="00C34254">
              <w:rPr>
                <w:rFonts w:ascii="Courier New" w:hAnsi="Courier New" w:cs="Courier New"/>
                <w:sz w:val="22"/>
                <w:szCs w:val="22"/>
              </w:rPr>
              <w:t>Приобретение катера водометного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D1E90" w:rsidRPr="00C34254" w:rsidRDefault="001D1E90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</w:tr>
    </w:tbl>
    <w:p w:rsidR="001D1E90" w:rsidRPr="00C34254" w:rsidRDefault="001D1E90" w:rsidP="001D1E90">
      <w:pPr>
        <w:rPr>
          <w:rFonts w:ascii="Arial" w:hAnsi="Arial" w:cs="Arial"/>
          <w:color w:val="000000"/>
        </w:rPr>
      </w:pPr>
    </w:p>
    <w:p w:rsidR="001D1E90" w:rsidRPr="00C34254" w:rsidRDefault="001D1E90" w:rsidP="001D1E90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C34254">
        <w:rPr>
          <w:rFonts w:ascii="Courier New" w:hAnsi="Courier New" w:cs="Courier New"/>
          <w:color w:val="000000"/>
          <w:sz w:val="22"/>
          <w:szCs w:val="22"/>
        </w:rPr>
        <w:t>Приложение №2</w:t>
      </w:r>
    </w:p>
    <w:p w:rsidR="001D1E90" w:rsidRPr="00C34254" w:rsidRDefault="001D1E90" w:rsidP="001D1E90">
      <w:pPr>
        <w:jc w:val="right"/>
        <w:rPr>
          <w:rFonts w:ascii="Courier New" w:hAnsi="Courier New" w:cs="Courier New"/>
          <w:sz w:val="22"/>
          <w:szCs w:val="22"/>
        </w:rPr>
      </w:pPr>
      <w:r w:rsidRPr="00C34254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1D1E90" w:rsidRPr="00C34254" w:rsidRDefault="001D1E90" w:rsidP="001D1E90">
      <w:pPr>
        <w:jc w:val="center"/>
        <w:rPr>
          <w:rFonts w:ascii="Arial" w:hAnsi="Arial" w:cs="Arial"/>
        </w:rPr>
      </w:pPr>
    </w:p>
    <w:p w:rsidR="001D1E90" w:rsidRPr="00C34254" w:rsidRDefault="001D1E90" w:rsidP="001D1E90">
      <w:pPr>
        <w:jc w:val="center"/>
        <w:rPr>
          <w:rFonts w:ascii="Arial" w:hAnsi="Arial" w:cs="Arial"/>
          <w:b/>
          <w:sz w:val="30"/>
          <w:szCs w:val="30"/>
        </w:rPr>
      </w:pPr>
      <w:r w:rsidRPr="00C34254">
        <w:rPr>
          <w:rFonts w:ascii="Arial" w:hAnsi="Arial" w:cs="Arial"/>
          <w:b/>
          <w:sz w:val="30"/>
          <w:szCs w:val="30"/>
        </w:rPr>
        <w:t>Перечень основных мероприятий муниципальной Программы</w:t>
      </w:r>
    </w:p>
    <w:p w:rsidR="001D1E90" w:rsidRPr="00C34254" w:rsidRDefault="001D1E90" w:rsidP="001D1E90">
      <w:pPr>
        <w:rPr>
          <w:rFonts w:ascii="Arial" w:hAnsi="Arial" w:cs="Arial"/>
          <w:b/>
          <w:lang w:eastAsia="ar-SA"/>
        </w:rPr>
      </w:pPr>
    </w:p>
    <w:tbl>
      <w:tblPr>
        <w:tblW w:w="1469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07"/>
        <w:gridCol w:w="481"/>
        <w:gridCol w:w="507"/>
        <w:gridCol w:w="460"/>
        <w:gridCol w:w="3879"/>
        <w:gridCol w:w="2282"/>
        <w:gridCol w:w="1985"/>
        <w:gridCol w:w="2693"/>
        <w:gridCol w:w="2065"/>
      </w:tblGrid>
      <w:tr w:rsidR="001D1E90" w:rsidTr="001D1E90">
        <w:trPr>
          <w:trHeight w:val="20"/>
        </w:trPr>
        <w:tc>
          <w:tcPr>
            <w:tcW w:w="1934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Срок выполнения</w:t>
            </w:r>
          </w:p>
        </w:tc>
        <w:tc>
          <w:tcPr>
            <w:tcW w:w="26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Ожидаемый непосредственный результат</w:t>
            </w:r>
          </w:p>
        </w:tc>
        <w:tc>
          <w:tcPr>
            <w:tcW w:w="192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Взаимосвязь с целевыми показателями (индикаторами)</w:t>
            </w:r>
          </w:p>
        </w:tc>
      </w:tr>
      <w:tr w:rsidR="001D1E90" w:rsidTr="001D1E9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ОМ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М</w:t>
            </w: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Tr="001D1E9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25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00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«Управление муниципальным имуществом </w:t>
            </w:r>
            <w:proofErr w:type="spellStart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2019-2021 годы»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Администрация</w:t>
            </w:r>
          </w:p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proofErr w:type="spellStart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b/>
                <w:sz w:val="22"/>
                <w:szCs w:val="22"/>
              </w:rPr>
              <w:t>2019-2021 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Tr="001D1E90">
        <w:trPr>
          <w:trHeight w:val="1334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color w:val="000000"/>
                <w:sz w:val="22"/>
                <w:szCs w:val="22"/>
              </w:rPr>
              <w:t>Эффективное и рациональное использование муниципального имущества,</w:t>
            </w: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увеличение доходной части бюджета </w:t>
            </w: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 (от арендной платы за использование объектов недвижимости, от продажи имущества)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Администрация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2019-2021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25.0.01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25.0.02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25.0.03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25.0.04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25.0.05</w:t>
            </w:r>
          </w:p>
        </w:tc>
      </w:tr>
      <w:tr w:rsidR="001D1E90" w:rsidTr="001D1E90">
        <w:trPr>
          <w:trHeight w:val="20"/>
        </w:trPr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50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02</w:t>
            </w:r>
          </w:p>
        </w:tc>
        <w:tc>
          <w:tcPr>
            <w:tcW w:w="4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387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Приобретение катера водометного</w:t>
            </w:r>
          </w:p>
        </w:tc>
        <w:tc>
          <w:tcPr>
            <w:tcW w:w="22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Администрация</w:t>
            </w:r>
          </w:p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C34254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C34254">
              <w:rPr>
                <w:rFonts w:ascii="Courier New" w:hAnsi="Courier New" w:cs="Courier New"/>
                <w:sz w:val="22"/>
                <w:szCs w:val="22"/>
              </w:rPr>
              <w:t xml:space="preserve"> МО</w:t>
            </w:r>
          </w:p>
        </w:tc>
        <w:tc>
          <w:tcPr>
            <w:tcW w:w="1985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2019</w:t>
            </w:r>
          </w:p>
        </w:tc>
        <w:tc>
          <w:tcPr>
            <w:tcW w:w="26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</w:tc>
        <w:tc>
          <w:tcPr>
            <w:tcW w:w="192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</w:tcPr>
          <w:p w:rsidR="001D1E90" w:rsidRPr="00C34254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C34254">
              <w:rPr>
                <w:rFonts w:ascii="Courier New" w:hAnsi="Courier New" w:cs="Courier New"/>
                <w:sz w:val="22"/>
                <w:szCs w:val="22"/>
              </w:rPr>
              <w:t>25.0.06</w:t>
            </w:r>
          </w:p>
        </w:tc>
      </w:tr>
    </w:tbl>
    <w:p w:rsidR="001D1E90" w:rsidRPr="006D1FAF" w:rsidRDefault="001D1E90" w:rsidP="006D1FAF">
      <w:pPr>
        <w:rPr>
          <w:rFonts w:ascii="Arial" w:hAnsi="Arial" w:cs="Arial"/>
          <w:color w:val="000000"/>
        </w:rPr>
      </w:pPr>
    </w:p>
    <w:p w:rsidR="001D1E90" w:rsidRPr="006D1FAF" w:rsidRDefault="001D1E90" w:rsidP="001D1E90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6D1FAF">
        <w:rPr>
          <w:rFonts w:ascii="Courier New" w:hAnsi="Courier New" w:cs="Courier New"/>
          <w:color w:val="000000"/>
          <w:sz w:val="22"/>
          <w:szCs w:val="22"/>
        </w:rPr>
        <w:t>Приложение №3</w:t>
      </w:r>
    </w:p>
    <w:p w:rsidR="001D1E90" w:rsidRPr="006D1FAF" w:rsidRDefault="001D1E90" w:rsidP="001D1E90">
      <w:pPr>
        <w:jc w:val="right"/>
        <w:rPr>
          <w:rFonts w:ascii="Courier New" w:hAnsi="Courier New" w:cs="Courier New"/>
          <w:sz w:val="22"/>
          <w:szCs w:val="22"/>
        </w:rPr>
      </w:pPr>
      <w:r w:rsidRPr="006D1FAF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1D1E90" w:rsidRDefault="001D1E90" w:rsidP="001D1E90">
      <w:pPr>
        <w:rPr>
          <w:rFonts w:cs="Calibri"/>
        </w:rPr>
      </w:pPr>
    </w:p>
    <w:p w:rsidR="001D1E90" w:rsidRPr="006D1FAF" w:rsidRDefault="001D1E90" w:rsidP="001D1E90">
      <w:pPr>
        <w:jc w:val="center"/>
        <w:rPr>
          <w:rFonts w:ascii="Arial" w:hAnsi="Arial" w:cs="Arial"/>
          <w:b/>
          <w:sz w:val="30"/>
          <w:szCs w:val="30"/>
        </w:rPr>
      </w:pPr>
      <w:r w:rsidRPr="006D1FAF">
        <w:rPr>
          <w:rFonts w:ascii="Arial" w:hAnsi="Arial" w:cs="Arial"/>
          <w:b/>
          <w:sz w:val="30"/>
          <w:szCs w:val="30"/>
        </w:rPr>
        <w:t>Ресурсное обеспечение реализации муниципальной Программы</w:t>
      </w:r>
    </w:p>
    <w:p w:rsidR="001D1E90" w:rsidRPr="006D1FAF" w:rsidRDefault="001D1E90" w:rsidP="001D1E90">
      <w:pPr>
        <w:rPr>
          <w:rFonts w:ascii="Arial" w:hAnsi="Arial" w:cs="Arial"/>
          <w:b/>
        </w:rPr>
      </w:pPr>
    </w:p>
    <w:tbl>
      <w:tblPr>
        <w:tblW w:w="1471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491"/>
        <w:gridCol w:w="431"/>
        <w:gridCol w:w="491"/>
        <w:gridCol w:w="397"/>
        <w:gridCol w:w="396"/>
        <w:gridCol w:w="3058"/>
        <w:gridCol w:w="1559"/>
        <w:gridCol w:w="993"/>
        <w:gridCol w:w="708"/>
        <w:gridCol w:w="851"/>
        <w:gridCol w:w="1276"/>
        <w:gridCol w:w="850"/>
        <w:gridCol w:w="1134"/>
        <w:gridCol w:w="1134"/>
        <w:gridCol w:w="946"/>
      </w:tblGrid>
      <w:tr w:rsidR="001D1E90" w:rsidTr="001D1E90">
        <w:trPr>
          <w:trHeight w:val="574"/>
          <w:tblHeader/>
        </w:trPr>
        <w:tc>
          <w:tcPr>
            <w:tcW w:w="2203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lastRenderedPageBreak/>
              <w:t>Код аналитической программной классификации</w:t>
            </w:r>
          </w:p>
        </w:tc>
        <w:tc>
          <w:tcPr>
            <w:tcW w:w="305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55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Ответственный исполнитель, соисполнитель</w:t>
            </w:r>
          </w:p>
        </w:tc>
        <w:tc>
          <w:tcPr>
            <w:tcW w:w="4678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3214" w:type="dxa"/>
            <w:gridSpan w:val="3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 xml:space="preserve">Расходы бюджета </w:t>
            </w:r>
            <w:proofErr w:type="spellStart"/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Непского</w:t>
            </w:r>
            <w:proofErr w:type="spellEnd"/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 xml:space="preserve"> муниципального образования, тыс. рублей</w:t>
            </w:r>
          </w:p>
        </w:tc>
      </w:tr>
      <w:tr w:rsidR="001D1E90" w:rsidTr="001D1E90">
        <w:trPr>
          <w:trHeight w:val="743"/>
          <w:tblHeader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МП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ОМ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М</w:t>
            </w:r>
          </w:p>
        </w:tc>
        <w:tc>
          <w:tcPr>
            <w:tcW w:w="39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И</w:t>
            </w:r>
          </w:p>
        </w:tc>
        <w:tc>
          <w:tcPr>
            <w:tcW w:w="305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ГРБС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Рз</w:t>
            </w:r>
            <w:proofErr w:type="spellEnd"/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ЦС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ВР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2020</w:t>
            </w:r>
          </w:p>
        </w:tc>
        <w:tc>
          <w:tcPr>
            <w:tcW w:w="94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2021</w:t>
            </w:r>
          </w:p>
        </w:tc>
      </w:tr>
      <w:tr w:rsidR="001D1E90" w:rsidTr="001D1E90">
        <w:trPr>
          <w:trHeight w:val="259"/>
        </w:trPr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25</w:t>
            </w:r>
          </w:p>
        </w:tc>
        <w:tc>
          <w:tcPr>
            <w:tcW w:w="43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9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00</w:t>
            </w:r>
          </w:p>
        </w:tc>
        <w:tc>
          <w:tcPr>
            <w:tcW w:w="3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39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00</w:t>
            </w:r>
          </w:p>
        </w:tc>
        <w:tc>
          <w:tcPr>
            <w:tcW w:w="305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color w:val="0D0D0D"/>
                <w:sz w:val="22"/>
                <w:szCs w:val="22"/>
                <w:lang w:eastAsia="zh-CN"/>
              </w:rPr>
              <w:t>«</w:t>
            </w:r>
            <w:r w:rsidRPr="006D1FAF">
              <w:rPr>
                <w:rFonts w:ascii="Courier New" w:hAnsi="Courier New" w:cs="Courier New"/>
                <w:b/>
                <w:sz w:val="22"/>
                <w:szCs w:val="22"/>
              </w:rPr>
              <w:t xml:space="preserve">Управление муниципальным имуществом </w:t>
            </w:r>
            <w:proofErr w:type="spellStart"/>
            <w:r w:rsidRPr="006D1FAF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6D1FAF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2019-2021 годы»</w:t>
            </w: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Всего</w:t>
            </w:r>
          </w:p>
        </w:tc>
        <w:tc>
          <w:tcPr>
            <w:tcW w:w="993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914</w:t>
            </w:r>
          </w:p>
        </w:tc>
        <w:tc>
          <w:tcPr>
            <w:tcW w:w="708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05</w:t>
            </w:r>
          </w:p>
        </w:tc>
        <w:tc>
          <w:tcPr>
            <w:tcW w:w="85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01</w:t>
            </w:r>
          </w:p>
        </w:tc>
        <w:tc>
          <w:tcPr>
            <w:tcW w:w="127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2500000000</w:t>
            </w:r>
          </w:p>
        </w:tc>
        <w:tc>
          <w:tcPr>
            <w:tcW w:w="85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sz w:val="22"/>
                <w:szCs w:val="22"/>
              </w:rPr>
              <w:t>1597,0</w:t>
            </w:r>
          </w:p>
        </w:tc>
        <w:tc>
          <w:tcPr>
            <w:tcW w:w="113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sz w:val="22"/>
                <w:szCs w:val="22"/>
              </w:rPr>
              <w:t>900,0</w:t>
            </w:r>
          </w:p>
        </w:tc>
        <w:tc>
          <w:tcPr>
            <w:tcW w:w="94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sz w:val="22"/>
                <w:szCs w:val="22"/>
              </w:rPr>
              <w:t>867,5</w:t>
            </w:r>
          </w:p>
        </w:tc>
      </w:tr>
      <w:tr w:rsidR="001D1E90" w:rsidTr="001D1E90">
        <w:trPr>
          <w:trHeight w:val="1603"/>
        </w:trPr>
        <w:tc>
          <w:tcPr>
            <w:tcW w:w="2203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3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9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39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39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3057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 xml:space="preserve">Администрация </w:t>
            </w:r>
            <w:proofErr w:type="spellStart"/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Непского</w:t>
            </w:r>
            <w:proofErr w:type="spellEnd"/>
            <w:r w:rsidRPr="006D1FAF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 xml:space="preserve"> МО</w:t>
            </w:r>
          </w:p>
        </w:tc>
        <w:tc>
          <w:tcPr>
            <w:tcW w:w="4678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3214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46" w:type="dxa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</w:tr>
      <w:tr w:rsidR="001D1E90" w:rsidTr="001D1E90">
        <w:trPr>
          <w:trHeight w:val="2122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25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39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02</w:t>
            </w:r>
          </w:p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03</w:t>
            </w:r>
          </w:p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04</w:t>
            </w:r>
          </w:p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05</w:t>
            </w:r>
          </w:p>
        </w:tc>
        <w:tc>
          <w:tcPr>
            <w:tcW w:w="305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00000"/>
                <w:sz w:val="22"/>
                <w:szCs w:val="22"/>
              </w:rPr>
              <w:t>Эффективное и рациональное использование муниципального имущества,</w:t>
            </w:r>
            <w:r w:rsidRPr="006D1FAF">
              <w:rPr>
                <w:rFonts w:ascii="Courier New" w:hAnsi="Courier New" w:cs="Courier New"/>
                <w:sz w:val="22"/>
                <w:szCs w:val="22"/>
              </w:rPr>
              <w:t xml:space="preserve"> увеличение доходной части бюджета </w:t>
            </w:r>
            <w:proofErr w:type="spellStart"/>
            <w:r w:rsidRPr="006D1FAF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6D1FAF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 (от арендной платы за использование объектов недвижимости, от продажи имущества)</w:t>
            </w: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 xml:space="preserve">Администрация </w:t>
            </w:r>
            <w:proofErr w:type="spellStart"/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Непского</w:t>
            </w:r>
            <w:proofErr w:type="spellEnd"/>
            <w:r w:rsidRPr="006D1FAF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 xml:space="preserve"> МО</w:t>
            </w: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914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01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13</w:t>
            </w:r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2500100000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200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bCs/>
                <w:sz w:val="22"/>
                <w:szCs w:val="22"/>
              </w:rPr>
              <w:t>322,6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>400,0</w:t>
            </w:r>
          </w:p>
        </w:tc>
        <w:tc>
          <w:tcPr>
            <w:tcW w:w="94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>422,5</w:t>
            </w:r>
          </w:p>
        </w:tc>
      </w:tr>
      <w:tr w:rsidR="001D1E90" w:rsidTr="001D1E90">
        <w:trPr>
          <w:trHeight w:val="259"/>
        </w:trPr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25</w:t>
            </w:r>
          </w:p>
        </w:tc>
        <w:tc>
          <w:tcPr>
            <w:tcW w:w="43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</w:t>
            </w:r>
          </w:p>
        </w:tc>
        <w:tc>
          <w:tcPr>
            <w:tcW w:w="49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02</w:t>
            </w:r>
          </w:p>
        </w:tc>
        <w:tc>
          <w:tcPr>
            <w:tcW w:w="39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</w:t>
            </w:r>
          </w:p>
        </w:tc>
        <w:tc>
          <w:tcPr>
            <w:tcW w:w="39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06</w:t>
            </w:r>
          </w:p>
        </w:tc>
        <w:tc>
          <w:tcPr>
            <w:tcW w:w="3057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 xml:space="preserve"> Приобретение катера водометног</w:t>
            </w:r>
            <w:r w:rsidRPr="006D1FAF">
              <w:rPr>
                <w:rFonts w:ascii="Courier New" w:hAnsi="Courier New" w:cs="Courier New"/>
                <w:sz w:val="22"/>
                <w:szCs w:val="22"/>
                <w:highlight w:val="yellow"/>
              </w:rPr>
              <w:t>о</w:t>
            </w:r>
          </w:p>
        </w:tc>
        <w:tc>
          <w:tcPr>
            <w:tcW w:w="155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914</w:t>
            </w:r>
          </w:p>
        </w:tc>
        <w:tc>
          <w:tcPr>
            <w:tcW w:w="70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04</w:t>
            </w:r>
          </w:p>
        </w:tc>
        <w:tc>
          <w:tcPr>
            <w:tcW w:w="85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2500200000</w:t>
            </w:r>
          </w:p>
        </w:tc>
        <w:tc>
          <w:tcPr>
            <w:tcW w:w="85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center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color w:val="0D0D0D"/>
                <w:sz w:val="22"/>
                <w:szCs w:val="22"/>
              </w:rPr>
              <w:t>400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>1274,4</w:t>
            </w:r>
          </w:p>
        </w:tc>
        <w:tc>
          <w:tcPr>
            <w:tcW w:w="113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6D1FAF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6D1FAF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</w:tr>
    </w:tbl>
    <w:p w:rsidR="001D1E90" w:rsidRPr="006D1FAF" w:rsidRDefault="001D1E90" w:rsidP="006D1FAF">
      <w:pPr>
        <w:rPr>
          <w:rFonts w:ascii="Arial" w:hAnsi="Arial" w:cs="Arial"/>
          <w:color w:val="000000"/>
        </w:rPr>
      </w:pPr>
    </w:p>
    <w:p w:rsidR="001D1E90" w:rsidRPr="006D1FAF" w:rsidRDefault="001D1E90" w:rsidP="001D1E90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6D1FAF">
        <w:rPr>
          <w:rFonts w:ascii="Courier New" w:hAnsi="Courier New" w:cs="Courier New"/>
          <w:color w:val="000000"/>
          <w:sz w:val="22"/>
          <w:szCs w:val="22"/>
        </w:rPr>
        <w:t>Приложение № 4</w:t>
      </w:r>
    </w:p>
    <w:p w:rsidR="001D1E90" w:rsidRPr="006D1FAF" w:rsidRDefault="001D1E90" w:rsidP="001D1E90">
      <w:pPr>
        <w:jc w:val="right"/>
        <w:rPr>
          <w:rFonts w:ascii="Courier New" w:hAnsi="Courier New" w:cs="Courier New"/>
          <w:sz w:val="22"/>
          <w:szCs w:val="22"/>
        </w:rPr>
      </w:pPr>
      <w:r w:rsidRPr="006D1FAF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1D1E90" w:rsidRPr="006D1FAF" w:rsidRDefault="001D1E90" w:rsidP="001D1E90">
      <w:pPr>
        <w:rPr>
          <w:rFonts w:ascii="Arial" w:hAnsi="Arial" w:cs="Arial"/>
          <w:lang w:eastAsia="zh-CN"/>
        </w:rPr>
      </w:pPr>
    </w:p>
    <w:p w:rsidR="001D1E90" w:rsidRPr="006D1FAF" w:rsidRDefault="001D1E90" w:rsidP="001D1E90">
      <w:pPr>
        <w:jc w:val="center"/>
        <w:rPr>
          <w:rFonts w:ascii="Arial" w:hAnsi="Arial" w:cs="Arial"/>
          <w:b/>
          <w:sz w:val="30"/>
          <w:szCs w:val="30"/>
        </w:rPr>
      </w:pPr>
      <w:r w:rsidRPr="006D1FAF">
        <w:rPr>
          <w:rFonts w:ascii="Arial" w:hAnsi="Arial" w:cs="Arial"/>
          <w:b/>
          <w:sz w:val="30"/>
          <w:szCs w:val="30"/>
        </w:rPr>
        <w:t>Прогнозная (справочная) оценка ресурсного обеспечения реализации</w:t>
      </w:r>
    </w:p>
    <w:p w:rsidR="001D1E90" w:rsidRPr="006D1FAF" w:rsidRDefault="001D1E90" w:rsidP="001D1E90">
      <w:pPr>
        <w:jc w:val="center"/>
        <w:rPr>
          <w:rFonts w:ascii="Arial" w:hAnsi="Arial" w:cs="Arial"/>
          <w:b/>
          <w:sz w:val="30"/>
          <w:szCs w:val="30"/>
        </w:rPr>
      </w:pPr>
      <w:r w:rsidRPr="006D1FAF">
        <w:rPr>
          <w:rFonts w:ascii="Arial" w:hAnsi="Arial" w:cs="Arial"/>
          <w:b/>
          <w:sz w:val="30"/>
          <w:szCs w:val="30"/>
        </w:rPr>
        <w:lastRenderedPageBreak/>
        <w:t>муниципальной Программы за счет всех источников финансирования</w:t>
      </w:r>
    </w:p>
    <w:p w:rsidR="001D1E90" w:rsidRDefault="001D1E90" w:rsidP="001D1E90">
      <w:pPr>
        <w:rPr>
          <w:sz w:val="18"/>
          <w:szCs w:val="18"/>
        </w:rPr>
      </w:pPr>
    </w:p>
    <w:tbl>
      <w:tblPr>
        <w:tblW w:w="1452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977"/>
        <w:gridCol w:w="956"/>
        <w:gridCol w:w="2427"/>
        <w:gridCol w:w="3587"/>
        <w:gridCol w:w="1707"/>
        <w:gridCol w:w="1560"/>
        <w:gridCol w:w="1701"/>
        <w:gridCol w:w="1606"/>
      </w:tblGrid>
      <w:tr w:rsidR="001D1E90" w:rsidRPr="00F84FFE" w:rsidTr="001D1E90">
        <w:trPr>
          <w:trHeight w:val="20"/>
          <w:tblHeader/>
        </w:trPr>
        <w:tc>
          <w:tcPr>
            <w:tcW w:w="1433" w:type="dxa"/>
            <w:gridSpan w:val="2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6709" w:type="dxa"/>
            <w:gridSpan w:val="4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Оценка расходов, тыс. рублей</w:t>
            </w:r>
          </w:p>
        </w:tc>
      </w:tr>
      <w:tr w:rsidR="001D1E90" w:rsidRPr="00F84FFE" w:rsidTr="001D1E90">
        <w:trPr>
          <w:trHeight w:val="458"/>
          <w:tblHeader/>
        </w:trPr>
        <w:tc>
          <w:tcPr>
            <w:tcW w:w="0" w:type="auto"/>
            <w:gridSpan w:val="2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 xml:space="preserve">Итого </w:t>
            </w:r>
          </w:p>
        </w:tc>
        <w:tc>
          <w:tcPr>
            <w:tcW w:w="1560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2019</w:t>
            </w:r>
          </w:p>
        </w:tc>
        <w:tc>
          <w:tcPr>
            <w:tcW w:w="1701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2020</w:t>
            </w:r>
          </w:p>
        </w:tc>
        <w:tc>
          <w:tcPr>
            <w:tcW w:w="1606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2021</w:t>
            </w:r>
          </w:p>
        </w:tc>
      </w:tr>
      <w:tr w:rsidR="001D1E90" w:rsidRPr="00F84FFE" w:rsidTr="001D1E90">
        <w:trPr>
          <w:trHeight w:val="20"/>
          <w:tblHeader/>
        </w:trPr>
        <w:tc>
          <w:tcPr>
            <w:tcW w:w="724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709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F84FFE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25</w:t>
            </w:r>
          </w:p>
        </w:tc>
        <w:tc>
          <w:tcPr>
            <w:tcW w:w="709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2497" w:type="dxa"/>
            <w:vMerge w:val="restart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sz w:val="22"/>
                <w:szCs w:val="22"/>
              </w:rPr>
              <w:t xml:space="preserve">Управление муниципальным имуществом </w:t>
            </w:r>
            <w:proofErr w:type="spellStart"/>
            <w:r w:rsidRPr="00F84FFE">
              <w:rPr>
                <w:rFonts w:ascii="Courier New" w:hAnsi="Courier New" w:cs="Courier New"/>
                <w:b/>
                <w:sz w:val="22"/>
                <w:szCs w:val="22"/>
              </w:rPr>
              <w:t>Непского</w:t>
            </w:r>
            <w:proofErr w:type="spellEnd"/>
            <w:r w:rsidRPr="00F84FFE">
              <w:rPr>
                <w:rFonts w:ascii="Courier New" w:hAnsi="Courier New" w:cs="Courier New"/>
                <w:b/>
                <w:sz w:val="22"/>
                <w:szCs w:val="22"/>
              </w:rPr>
              <w:t xml:space="preserve"> муниципального образования на 2019-2021 годы»</w:t>
            </w: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sz w:val="22"/>
                <w:szCs w:val="22"/>
              </w:rPr>
              <w:t>3364,5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bCs/>
                <w:sz w:val="22"/>
                <w:szCs w:val="22"/>
              </w:rPr>
              <w:t>1597,0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bCs/>
                <w:sz w:val="22"/>
                <w:szCs w:val="22"/>
              </w:rPr>
              <w:t>900,0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/>
                <w:bCs/>
                <w:sz w:val="22"/>
                <w:szCs w:val="22"/>
              </w:rPr>
              <w:t> 867,5</w:t>
            </w:r>
          </w:p>
        </w:tc>
      </w:tr>
      <w:tr w:rsidR="001D1E90" w:rsidRPr="00F84FFE" w:rsidTr="001D1E90">
        <w:trPr>
          <w:trHeight w:val="435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 xml:space="preserve">бюджет </w:t>
            </w:r>
            <w:proofErr w:type="spellStart"/>
            <w:r w:rsidRPr="00F84FFE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F84FFE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3364,5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1597,0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900,0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867,5</w:t>
            </w: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в том числе: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 xml:space="preserve">собственные средства бюджета </w:t>
            </w:r>
            <w:proofErr w:type="spellStart"/>
            <w:r w:rsidRPr="00F84FFE">
              <w:rPr>
                <w:rFonts w:ascii="Courier New" w:hAnsi="Courier New" w:cs="Courier New"/>
                <w:sz w:val="22"/>
                <w:szCs w:val="22"/>
              </w:rPr>
              <w:t>Непского</w:t>
            </w:r>
            <w:proofErr w:type="spellEnd"/>
            <w:r w:rsidRPr="00F84FFE">
              <w:rPr>
                <w:rFonts w:ascii="Courier New" w:hAnsi="Courier New" w:cs="Courier New"/>
                <w:sz w:val="22"/>
                <w:szCs w:val="22"/>
              </w:rPr>
              <w:t xml:space="preserve"> муниципального образования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33645,</w:t>
            </w: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1597,0</w:t>
            </w: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900,0</w:t>
            </w: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noWrap/>
            <w:vAlign w:val="bottom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bCs/>
                <w:sz w:val="22"/>
                <w:szCs w:val="22"/>
              </w:rPr>
              <w:t>867,5</w:t>
            </w: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субсидии из бюджета субъекта Российской Федерации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субвенции из бюджета субъекта Российской Федерации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D1E90" w:rsidRPr="00F84FFE" w:rsidTr="001D1E90">
        <w:trPr>
          <w:trHeight w:val="20"/>
        </w:trPr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</w:p>
        </w:tc>
        <w:tc>
          <w:tcPr>
            <w:tcW w:w="388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  <w:hideMark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F84FFE">
              <w:rPr>
                <w:rFonts w:ascii="Courier New" w:hAnsi="Courier New" w:cs="Courier New"/>
                <w:sz w:val="22"/>
                <w:szCs w:val="22"/>
              </w:rPr>
              <w:t>иные источники</w:t>
            </w:r>
          </w:p>
        </w:tc>
        <w:tc>
          <w:tcPr>
            <w:tcW w:w="1842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val="clear" w:color="auto" w:fill="FFFFFF"/>
            <w:noWrap/>
            <w:vAlign w:val="center"/>
          </w:tcPr>
          <w:p w:rsidR="001D1E90" w:rsidRPr="00F84FFE" w:rsidRDefault="001D1E90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1D1E90" w:rsidRDefault="001D1E90">
      <w:bookmarkStart w:id="0" w:name="_GoBack"/>
      <w:bookmarkEnd w:id="0"/>
    </w:p>
    <w:sectPr w:rsidR="001D1E90" w:rsidSect="001D1E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E22202"/>
    <w:multiLevelType w:val="hybridMultilevel"/>
    <w:tmpl w:val="5894BC30"/>
    <w:lvl w:ilvl="0" w:tplc="B3B0E16A">
      <w:start w:val="1"/>
      <w:numFmt w:val="decimal"/>
      <w:lvlText w:val="%1)"/>
      <w:lvlJc w:val="left"/>
      <w:pPr>
        <w:ind w:left="1095" w:hanging="375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E90"/>
    <w:rsid w:val="001D1E90"/>
    <w:rsid w:val="006D1FAF"/>
    <w:rsid w:val="00C34254"/>
    <w:rsid w:val="00F8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AA312"/>
  <w15:chartTrackingRefBased/>
  <w15:docId w15:val="{6E50E69F-4E63-4787-B73A-5A303F3D5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84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947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3</cp:revision>
  <dcterms:created xsi:type="dcterms:W3CDTF">2019-04-04T09:09:00Z</dcterms:created>
  <dcterms:modified xsi:type="dcterms:W3CDTF">2019-04-09T08:19:00Z</dcterms:modified>
</cp:coreProperties>
</file>