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3123" w:rsidRDefault="004D3123" w:rsidP="004D312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РОССИЙСКАЯ ФЕДЕРАЦИЯ</w:t>
      </w:r>
    </w:p>
    <w:p w:rsidR="004D3123" w:rsidRDefault="004D3123" w:rsidP="004D3123">
      <w:pPr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Иркутская область</w:t>
      </w:r>
    </w:p>
    <w:p w:rsidR="004D3123" w:rsidRDefault="004D3123" w:rsidP="004D3123">
      <w:pPr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Катангский район</w:t>
      </w:r>
    </w:p>
    <w:p w:rsidR="004D3123" w:rsidRDefault="004D3123" w:rsidP="004D3123">
      <w:pPr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«Непское муниципальное образование»</w:t>
      </w:r>
    </w:p>
    <w:p w:rsidR="004D3123" w:rsidRDefault="004D3123" w:rsidP="004D3123">
      <w:pPr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ГЛАВА</w:t>
      </w:r>
    </w:p>
    <w:p w:rsidR="004D3123" w:rsidRDefault="004D3123" w:rsidP="004D3123">
      <w:pPr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ПОСТАНОВЛЕНИЕ</w:t>
      </w:r>
    </w:p>
    <w:p w:rsidR="004D3123" w:rsidRDefault="004D3123" w:rsidP="004D3123">
      <w:pPr>
        <w:ind w:firstLine="709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 xml:space="preserve">от </w:t>
      </w:r>
      <w:r>
        <w:rPr>
          <w:b/>
          <w:sz w:val="28"/>
          <w:szCs w:val="28"/>
          <w:u w:val="single"/>
        </w:rPr>
        <w:t xml:space="preserve">05.06. 2017г. </w:t>
      </w:r>
      <w:r>
        <w:rPr>
          <w:b/>
          <w:sz w:val="28"/>
          <w:szCs w:val="28"/>
        </w:rPr>
        <w:t xml:space="preserve">№ </w:t>
      </w:r>
      <w:r>
        <w:rPr>
          <w:b/>
          <w:sz w:val="28"/>
          <w:szCs w:val="28"/>
          <w:u w:val="single"/>
        </w:rPr>
        <w:t>34- п</w:t>
      </w:r>
    </w:p>
    <w:p w:rsidR="004D3123" w:rsidRDefault="004D3123" w:rsidP="004D3123">
      <w:pPr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с. Непа</w:t>
      </w:r>
    </w:p>
    <w:p w:rsidR="004D3123" w:rsidRDefault="004D3123" w:rsidP="004D3123">
      <w:pPr>
        <w:ind w:firstLine="709"/>
        <w:jc w:val="both"/>
        <w:rPr>
          <w:b/>
          <w:sz w:val="28"/>
          <w:szCs w:val="28"/>
        </w:rPr>
      </w:pPr>
    </w:p>
    <w:p w:rsidR="004D3123" w:rsidRDefault="004D3123" w:rsidP="004D3123">
      <w:pPr>
        <w:ind w:firstLine="709"/>
        <w:jc w:val="both"/>
        <w:rPr>
          <w:b/>
          <w:sz w:val="28"/>
          <w:szCs w:val="28"/>
        </w:rPr>
      </w:pPr>
    </w:p>
    <w:p w:rsidR="004D3123" w:rsidRDefault="004D3123" w:rsidP="004D3123">
      <w:pPr>
        <w:jc w:val="both"/>
        <w:rPr>
          <w:sz w:val="28"/>
          <w:szCs w:val="28"/>
        </w:rPr>
      </w:pPr>
      <w:r>
        <w:rPr>
          <w:sz w:val="28"/>
          <w:szCs w:val="28"/>
        </w:rPr>
        <w:t>Об установлении вида разрешенного использования</w:t>
      </w:r>
    </w:p>
    <w:p w:rsidR="004D3123" w:rsidRDefault="004D3123" w:rsidP="004D312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земельного участка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4D3123" w:rsidRDefault="004D3123" w:rsidP="004D3123">
      <w:pPr>
        <w:ind w:firstLine="709"/>
        <w:jc w:val="both"/>
        <w:rPr>
          <w:sz w:val="28"/>
          <w:szCs w:val="28"/>
        </w:rPr>
      </w:pPr>
    </w:p>
    <w:p w:rsidR="004D3123" w:rsidRDefault="004D3123" w:rsidP="004D3123">
      <w:pPr>
        <w:pStyle w:val="1"/>
        <w:ind w:firstLine="709"/>
        <w:jc w:val="both"/>
        <w:rPr>
          <w:rFonts w:ascii="Times New Roman" w:hAnsi="Times New Roman"/>
          <w:b w:val="0"/>
          <w:kern w:val="0"/>
          <w:sz w:val="28"/>
          <w:szCs w:val="28"/>
        </w:rPr>
      </w:pPr>
      <w:r>
        <w:rPr>
          <w:rFonts w:ascii="Times New Roman" w:hAnsi="Times New Roman"/>
          <w:b w:val="0"/>
          <w:sz w:val="28"/>
          <w:szCs w:val="28"/>
        </w:rPr>
        <w:t xml:space="preserve">В соответствии со </w:t>
      </w:r>
      <w:r>
        <w:rPr>
          <w:rFonts w:ascii="Times New Roman" w:hAnsi="Times New Roman"/>
          <w:b w:val="0"/>
          <w:kern w:val="0"/>
          <w:sz w:val="28"/>
          <w:szCs w:val="28"/>
        </w:rPr>
        <w:t>ст. 7, ст. 11 Земельного</w:t>
      </w:r>
      <w:r>
        <w:rPr>
          <w:rFonts w:ascii="Times New Roman" w:hAnsi="Times New Roman"/>
          <w:b w:val="0"/>
          <w:sz w:val="28"/>
          <w:szCs w:val="28"/>
        </w:rPr>
        <w:t xml:space="preserve"> кодекса Российской Федерации, п. 3 ст. 37 Градостроите</w:t>
      </w:r>
      <w:r>
        <w:rPr>
          <w:rFonts w:ascii="Times New Roman" w:hAnsi="Times New Roman"/>
          <w:b w:val="0"/>
          <w:kern w:val="0"/>
          <w:sz w:val="28"/>
          <w:szCs w:val="28"/>
        </w:rPr>
        <w:t>льного</w:t>
      </w:r>
      <w:r>
        <w:rPr>
          <w:rFonts w:ascii="Times New Roman" w:hAnsi="Times New Roman"/>
          <w:b w:val="0"/>
          <w:sz w:val="28"/>
          <w:szCs w:val="28"/>
        </w:rPr>
        <w:t xml:space="preserve"> кодекса Российской Федерации, руководствуясь п. 1.3.4 раздела 1, п. 3.1.1 раздела 3, подразделом 8.1 раздела 8 Правил землепользования и застройки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b w:val="0"/>
          <w:sz w:val="28"/>
          <w:szCs w:val="28"/>
        </w:rPr>
        <w:t>Непского муниципального образования Катангского района Иркутской области, утвержденных Решением Думы Непского муниципального образования от 26.02.2014 года № 17/3,</w:t>
      </w:r>
      <w:r>
        <w:rPr>
          <w:rFonts w:ascii="Times New Roman" w:hAnsi="Times New Roman"/>
          <w:sz w:val="26"/>
          <w:szCs w:val="26"/>
        </w:rPr>
        <w:t xml:space="preserve"> </w:t>
      </w:r>
      <w:r>
        <w:rPr>
          <w:rFonts w:ascii="Times New Roman" w:hAnsi="Times New Roman"/>
          <w:b w:val="0"/>
          <w:sz w:val="28"/>
          <w:szCs w:val="28"/>
        </w:rPr>
        <w:t>Уставом Непского муниципального образования,</w:t>
      </w:r>
    </w:p>
    <w:p w:rsidR="004D3123" w:rsidRDefault="004D3123" w:rsidP="004D3123">
      <w:pPr>
        <w:ind w:firstLine="709"/>
        <w:jc w:val="both"/>
        <w:rPr>
          <w:sz w:val="28"/>
          <w:szCs w:val="28"/>
        </w:rPr>
      </w:pPr>
    </w:p>
    <w:p w:rsidR="004D3123" w:rsidRDefault="004D3123" w:rsidP="004D312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ПОСТАНОВЛЯЮ:</w:t>
      </w:r>
    </w:p>
    <w:p w:rsidR="004D3123" w:rsidRDefault="004D3123" w:rsidP="004D3123">
      <w:pPr>
        <w:ind w:firstLine="709"/>
        <w:jc w:val="both"/>
        <w:rPr>
          <w:sz w:val="28"/>
          <w:szCs w:val="28"/>
        </w:rPr>
      </w:pPr>
    </w:p>
    <w:p w:rsidR="004D3123" w:rsidRDefault="004D3123" w:rsidP="004D3123">
      <w:pPr>
        <w:autoSpaceDE w:val="0"/>
        <w:autoSpaceDN w:val="0"/>
        <w:adjustRightInd w:val="0"/>
        <w:ind w:firstLine="709"/>
        <w:jc w:val="both"/>
        <w:rPr>
          <w:rFonts w:ascii="TimesNewRomanPSMT" w:eastAsiaTheme="minorHAnsi" w:hAnsi="TimesNewRomanPSMT" w:cs="TimesNewRomanPSMT"/>
          <w:sz w:val="28"/>
          <w:szCs w:val="28"/>
          <w:lang w:eastAsia="en-US"/>
        </w:rPr>
      </w:pPr>
      <w:r>
        <w:rPr>
          <w:sz w:val="28"/>
          <w:szCs w:val="28"/>
        </w:rPr>
        <w:t xml:space="preserve">1. Установить основной вид разрешенного использования земельного участка с кадастровым номером 38:23:070101:157, расположенного в территориальной зоне Ж1 «Зоны застройки индивидуальными жилыми домами» по адресу: Иркутская область, Катангский район, с. Непа, ул. Солнечная, 5, 1, общей площадью 1134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.: «объекты индивидуального жилищного строительства </w:t>
      </w:r>
      <w:r>
        <w:rPr>
          <w:rFonts w:ascii="TimesNewRomanPSMT" w:eastAsiaTheme="minorHAnsi" w:hAnsi="TimesNewRomanPSMT" w:cs="TimesNewRomanPSMT"/>
          <w:sz w:val="28"/>
          <w:szCs w:val="28"/>
          <w:lang w:eastAsia="en-US"/>
        </w:rPr>
        <w:t>(в т. ч. блокированные дома, жилые блоки которых являются автономными и рассматриваются как отдельные одноквартирные дома)».</w:t>
      </w:r>
    </w:p>
    <w:p w:rsidR="004D3123" w:rsidRDefault="004D3123" w:rsidP="004D3123">
      <w:pPr>
        <w:autoSpaceDE w:val="0"/>
        <w:autoSpaceDN w:val="0"/>
        <w:adjustRightInd w:val="0"/>
        <w:ind w:firstLine="709"/>
        <w:jc w:val="both"/>
        <w:rPr>
          <w:rFonts w:ascii="TimesNewRomanPSMT" w:eastAsiaTheme="minorHAnsi" w:hAnsi="TimesNewRomanPSMT" w:cs="TimesNewRomanPSMT"/>
          <w:sz w:val="28"/>
          <w:szCs w:val="28"/>
          <w:lang w:eastAsia="en-US"/>
        </w:rPr>
      </w:pPr>
      <w:r>
        <w:rPr>
          <w:rFonts w:ascii="TimesNewRomanPSMT" w:eastAsiaTheme="minorHAnsi" w:hAnsi="TimesNewRomanPSMT" w:cs="TimesNewRomanPSMT"/>
          <w:sz w:val="28"/>
          <w:szCs w:val="28"/>
          <w:lang w:eastAsia="en-US"/>
        </w:rPr>
        <w:t xml:space="preserve">2. Направить </w:t>
      </w:r>
      <w:r>
        <w:rPr>
          <w:sz w:val="28"/>
          <w:szCs w:val="28"/>
        </w:rPr>
        <w:t>один экземпляр постановления по адресу:</w:t>
      </w:r>
      <w:r>
        <w:t xml:space="preserve"> </w:t>
      </w:r>
      <w:r>
        <w:rPr>
          <w:sz w:val="28"/>
          <w:szCs w:val="28"/>
        </w:rPr>
        <w:t>Иркутская область, Катангский район, с. Непа, ул. Солнечная, д.5, кв.1.</w:t>
      </w:r>
    </w:p>
    <w:p w:rsidR="004D3123" w:rsidRDefault="004D3123" w:rsidP="004D312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 Опубликовать настоящее постановление в Непском вестнике и разместить на сайте администрации в сети «Интернет».</w:t>
      </w:r>
    </w:p>
    <w:p w:rsidR="004D3123" w:rsidRDefault="004D3123" w:rsidP="004D312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4. Контроль за исполнением настоящего постановления оставляю за собой.</w:t>
      </w:r>
    </w:p>
    <w:p w:rsidR="004D3123" w:rsidRDefault="004D3123" w:rsidP="004D3123">
      <w:pPr>
        <w:ind w:firstLine="709"/>
        <w:jc w:val="both"/>
        <w:rPr>
          <w:sz w:val="28"/>
          <w:szCs w:val="28"/>
        </w:rPr>
      </w:pPr>
    </w:p>
    <w:p w:rsidR="004D3123" w:rsidRDefault="004D3123" w:rsidP="004D3123">
      <w:pPr>
        <w:rPr>
          <w:sz w:val="20"/>
          <w:szCs w:val="20"/>
        </w:rPr>
      </w:pPr>
    </w:p>
    <w:p w:rsidR="004D3123" w:rsidRDefault="004D3123" w:rsidP="004D3123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</w:t>
      </w:r>
    </w:p>
    <w:p w:rsidR="004D3123" w:rsidRDefault="004D3123" w:rsidP="004D3123">
      <w:pPr>
        <w:rPr>
          <w:sz w:val="28"/>
          <w:szCs w:val="28"/>
        </w:rPr>
      </w:pPr>
      <w:r>
        <w:rPr>
          <w:sz w:val="28"/>
          <w:szCs w:val="28"/>
        </w:rPr>
        <w:t xml:space="preserve"> Глава Непского</w:t>
      </w:r>
    </w:p>
    <w:p w:rsidR="004D3123" w:rsidRDefault="004D3123" w:rsidP="004D3123">
      <w:pPr>
        <w:rPr>
          <w:sz w:val="28"/>
          <w:szCs w:val="28"/>
        </w:rPr>
      </w:pPr>
      <w:r>
        <w:rPr>
          <w:sz w:val="28"/>
          <w:szCs w:val="28"/>
        </w:rPr>
        <w:t>муниципального образования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А.В. Сизых</w:t>
      </w:r>
    </w:p>
    <w:p w:rsidR="004D3123" w:rsidRDefault="004D3123" w:rsidP="004D3123">
      <w:pPr>
        <w:rPr>
          <w:b/>
          <w:sz w:val="28"/>
          <w:szCs w:val="28"/>
        </w:rPr>
      </w:pPr>
    </w:p>
    <w:p w:rsidR="00DE2E99" w:rsidRDefault="00DE2E99">
      <w:bookmarkStart w:id="0" w:name="_GoBack"/>
      <w:bookmarkEnd w:id="0"/>
    </w:p>
    <w:sectPr w:rsidR="00DE2E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001" w:usb1="00000000" w:usb2="00000000" w:usb3="00000000" w:csb0="00000005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23B2"/>
    <w:rsid w:val="004D3123"/>
    <w:rsid w:val="00A723B2"/>
    <w:rsid w:val="00DE2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263D4CF-444D-4049-97FB-5AAF078696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312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4D3123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D3123"/>
    <w:rPr>
      <w:rFonts w:ascii="Calibri Light" w:eastAsia="Times New Roman" w:hAnsi="Calibri Light" w:cs="Times New Roman"/>
      <w:b/>
      <w:bCs/>
      <w:kern w:val="32"/>
      <w:sz w:val="32"/>
      <w:szCs w:val="3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649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298</Words>
  <Characters>1701</Characters>
  <Application>Microsoft Office Word</Application>
  <DocSecurity>0</DocSecurity>
  <Lines>14</Lines>
  <Paragraphs>3</Paragraphs>
  <ScaleCrop>false</ScaleCrop>
  <Company>SPecialiST RePack</Company>
  <LinksUpToDate>false</LinksUpToDate>
  <CharactersWithSpaces>1996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Человек</dc:creator>
  <cp:keywords/>
  <dc:description/>
  <cp:lastModifiedBy>Человек</cp:lastModifiedBy>
  <cp:revision>3</cp:revision>
  <dcterms:created xsi:type="dcterms:W3CDTF">2017-07-12T04:16:00Z</dcterms:created>
  <dcterms:modified xsi:type="dcterms:W3CDTF">2017-07-12T04:16:00Z</dcterms:modified>
</cp:coreProperties>
</file>